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532F3D" w14:textId="77777777" w:rsidR="000825D8" w:rsidRPr="00092794" w:rsidRDefault="00582375" w:rsidP="00582375">
      <w:pPr>
        <w:jc w:val="center"/>
        <w:rPr>
          <w:sz w:val="40"/>
          <w:szCs w:val="40"/>
        </w:rPr>
      </w:pPr>
      <w:bookmarkStart w:id="0" w:name="_GoBack"/>
      <w:bookmarkEnd w:id="0"/>
      <w:r w:rsidRPr="00092794">
        <w:rPr>
          <w:sz w:val="40"/>
          <w:szCs w:val="40"/>
        </w:rPr>
        <w:t xml:space="preserve">Maternity:MK </w:t>
      </w:r>
    </w:p>
    <w:p w14:paraId="484813FF" w14:textId="77777777" w:rsidR="004E2FE4" w:rsidRPr="00092794" w:rsidRDefault="00582375" w:rsidP="00582375">
      <w:pPr>
        <w:jc w:val="center"/>
        <w:rPr>
          <w:sz w:val="40"/>
          <w:szCs w:val="40"/>
        </w:rPr>
      </w:pPr>
      <w:r w:rsidRPr="00092794">
        <w:rPr>
          <w:sz w:val="40"/>
          <w:szCs w:val="40"/>
        </w:rPr>
        <w:t>Maternity Services Liaison Committee (MSLC)</w:t>
      </w:r>
    </w:p>
    <w:p w14:paraId="1033F981" w14:textId="77777777" w:rsidR="00582375" w:rsidRPr="000825D8" w:rsidRDefault="00582375" w:rsidP="00582375">
      <w:pPr>
        <w:jc w:val="center"/>
        <w:rPr>
          <w:b/>
          <w:sz w:val="40"/>
          <w:szCs w:val="40"/>
        </w:rPr>
      </w:pPr>
      <w:r w:rsidRPr="000825D8">
        <w:rPr>
          <w:b/>
          <w:sz w:val="40"/>
          <w:szCs w:val="40"/>
        </w:rPr>
        <w:t xml:space="preserve">Annual Report </w:t>
      </w:r>
      <w:r w:rsidR="00504894">
        <w:rPr>
          <w:b/>
          <w:sz w:val="40"/>
          <w:szCs w:val="40"/>
        </w:rPr>
        <w:t>August 2015 – September 2016</w:t>
      </w:r>
    </w:p>
    <w:p w14:paraId="34F77180" w14:textId="77777777" w:rsidR="00B022D8" w:rsidRDefault="00D42A26" w:rsidP="00582375">
      <w:pPr>
        <w:jc w:val="center"/>
        <w:rPr>
          <w:b/>
          <w:sz w:val="32"/>
          <w:szCs w:val="32"/>
        </w:rPr>
      </w:pPr>
      <w:r>
        <w:rPr>
          <w:b/>
          <w:noProof/>
          <w:sz w:val="32"/>
          <w:szCs w:val="32"/>
          <w:lang w:val="en-US" w:eastAsia="en-US"/>
        </w:rPr>
        <w:drawing>
          <wp:anchor distT="0" distB="0" distL="114300" distR="114300" simplePos="0" relativeHeight="251682816" behindDoc="0" locked="0" layoutInCell="1" allowOverlap="1" wp14:anchorId="565BC4F7" wp14:editId="19A02368">
            <wp:simplePos x="0" y="0"/>
            <wp:positionH relativeFrom="page">
              <wp:align>left</wp:align>
            </wp:positionH>
            <wp:positionV relativeFrom="margin">
              <wp:posOffset>2045335</wp:posOffset>
            </wp:positionV>
            <wp:extent cx="7674610" cy="4316095"/>
            <wp:effectExtent l="0" t="0" r="2540" b="825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eam phot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74610" cy="4316095"/>
                    </a:xfrm>
                    <a:prstGeom prst="rect">
                      <a:avLst/>
                    </a:prstGeom>
                  </pic:spPr>
                </pic:pic>
              </a:graphicData>
            </a:graphic>
            <wp14:sizeRelH relativeFrom="margin">
              <wp14:pctWidth>0</wp14:pctWidth>
            </wp14:sizeRelH>
            <wp14:sizeRelV relativeFrom="margin">
              <wp14:pctHeight>0</wp14:pctHeight>
            </wp14:sizeRelV>
          </wp:anchor>
        </w:drawing>
      </w:r>
    </w:p>
    <w:p w14:paraId="13CA18B7" w14:textId="77777777" w:rsidR="006729A5" w:rsidRDefault="006729A5" w:rsidP="00582375">
      <w:pPr>
        <w:jc w:val="center"/>
        <w:rPr>
          <w:b/>
          <w:sz w:val="32"/>
          <w:szCs w:val="32"/>
        </w:rPr>
      </w:pPr>
    </w:p>
    <w:p w14:paraId="4B22D675" w14:textId="77777777" w:rsidR="00CF05C1" w:rsidRDefault="00092794">
      <w:pPr>
        <w:rPr>
          <w:b/>
          <w:sz w:val="32"/>
          <w:szCs w:val="32"/>
        </w:rPr>
      </w:pPr>
      <w:r>
        <w:rPr>
          <w:noProof/>
          <w:lang w:val="en-US" w:eastAsia="en-US"/>
        </w:rPr>
        <w:drawing>
          <wp:anchor distT="0" distB="0" distL="114300" distR="114300" simplePos="0" relativeHeight="251661312" behindDoc="0" locked="0" layoutInCell="1" allowOverlap="1" wp14:anchorId="2F7B00EF" wp14:editId="1CDF947D">
            <wp:simplePos x="0" y="0"/>
            <wp:positionH relativeFrom="margin">
              <wp:align>center</wp:align>
            </wp:positionH>
            <wp:positionV relativeFrom="margin">
              <wp:align>bottom</wp:align>
            </wp:positionV>
            <wp:extent cx="4953000" cy="1861820"/>
            <wp:effectExtent l="0" t="0" r="0" b="5080"/>
            <wp:wrapSquare wrapText="bothSides"/>
            <wp:docPr id="3" name="Picture 2" descr="MaternityMK_Final-01 (128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ernityMK_Final-01 (1280x480).jpg"/>
                    <pic:cNvPicPr/>
                  </pic:nvPicPr>
                  <pic:blipFill>
                    <a:blip r:embed="rId10" cstate="print"/>
                    <a:stretch>
                      <a:fillRect/>
                    </a:stretch>
                  </pic:blipFill>
                  <pic:spPr>
                    <a:xfrm>
                      <a:off x="0" y="0"/>
                      <a:ext cx="4953000" cy="1861820"/>
                    </a:xfrm>
                    <a:prstGeom prst="rect">
                      <a:avLst/>
                    </a:prstGeom>
                  </pic:spPr>
                </pic:pic>
              </a:graphicData>
            </a:graphic>
            <wp14:sizeRelH relativeFrom="margin">
              <wp14:pctWidth>0</wp14:pctWidth>
            </wp14:sizeRelH>
            <wp14:sizeRelV relativeFrom="margin">
              <wp14:pctHeight>0</wp14:pctHeight>
            </wp14:sizeRelV>
          </wp:anchor>
        </w:drawing>
      </w:r>
      <w:r w:rsidR="00CF05C1">
        <w:rPr>
          <w:b/>
          <w:sz w:val="32"/>
          <w:szCs w:val="32"/>
        </w:rPr>
        <w:br w:type="page"/>
      </w:r>
    </w:p>
    <w:p w14:paraId="128A2644" w14:textId="77777777" w:rsidR="006729A5" w:rsidRDefault="006729A5" w:rsidP="006729A5">
      <w:pPr>
        <w:rPr>
          <w:b/>
          <w:sz w:val="32"/>
          <w:szCs w:val="32"/>
        </w:rPr>
      </w:pPr>
      <w:r>
        <w:rPr>
          <w:b/>
          <w:sz w:val="32"/>
          <w:szCs w:val="32"/>
        </w:rPr>
        <w:lastRenderedPageBreak/>
        <w:t>Table of Contents</w:t>
      </w:r>
    </w:p>
    <w:p w14:paraId="58EAB76C" w14:textId="77777777" w:rsidR="00D42A26" w:rsidRDefault="00D42A26" w:rsidP="006729A5">
      <w:pPr>
        <w:rPr>
          <w:b/>
          <w:sz w:val="32"/>
          <w:szCs w:val="32"/>
        </w:rPr>
      </w:pPr>
    </w:p>
    <w:p w14:paraId="3F8B9755" w14:textId="77777777" w:rsidR="00B022D8" w:rsidRPr="00B022D8" w:rsidRDefault="00F9348F" w:rsidP="00B022D8">
      <w:pPr>
        <w:pStyle w:val="ListParagraph"/>
        <w:numPr>
          <w:ilvl w:val="0"/>
          <w:numId w:val="10"/>
        </w:numPr>
        <w:rPr>
          <w:sz w:val="28"/>
          <w:szCs w:val="28"/>
        </w:rPr>
      </w:pPr>
      <w:r>
        <w:rPr>
          <w:sz w:val="28"/>
          <w:szCs w:val="28"/>
        </w:rPr>
        <w:t>Why you need your Maternity Services Liaison Committee</w:t>
      </w:r>
    </w:p>
    <w:p w14:paraId="69395D56" w14:textId="77777777" w:rsidR="00B022D8" w:rsidRPr="00B022D8" w:rsidRDefault="00B022D8" w:rsidP="00B022D8">
      <w:pPr>
        <w:pStyle w:val="ListParagraph"/>
        <w:numPr>
          <w:ilvl w:val="0"/>
          <w:numId w:val="10"/>
        </w:numPr>
        <w:rPr>
          <w:sz w:val="28"/>
          <w:szCs w:val="28"/>
        </w:rPr>
      </w:pPr>
      <w:r w:rsidRPr="00B022D8">
        <w:rPr>
          <w:sz w:val="28"/>
          <w:szCs w:val="28"/>
        </w:rPr>
        <w:t>How we work</w:t>
      </w:r>
    </w:p>
    <w:p w14:paraId="58BE94B1" w14:textId="77777777" w:rsidR="00B022D8" w:rsidRPr="00B022D8" w:rsidRDefault="00D42A26" w:rsidP="00B022D8">
      <w:pPr>
        <w:pStyle w:val="ListParagraph"/>
        <w:numPr>
          <w:ilvl w:val="0"/>
          <w:numId w:val="10"/>
        </w:numPr>
        <w:rPr>
          <w:sz w:val="28"/>
          <w:szCs w:val="28"/>
        </w:rPr>
      </w:pPr>
      <w:r>
        <w:rPr>
          <w:sz w:val="28"/>
          <w:szCs w:val="28"/>
        </w:rPr>
        <w:t>The c</w:t>
      </w:r>
      <w:r w:rsidR="00B022D8" w:rsidRPr="00B022D8">
        <w:rPr>
          <w:sz w:val="28"/>
          <w:szCs w:val="28"/>
        </w:rPr>
        <w:t>hair’s role</w:t>
      </w:r>
    </w:p>
    <w:p w14:paraId="225B2C16" w14:textId="77777777" w:rsidR="00B022D8" w:rsidRPr="00B022D8" w:rsidRDefault="00B022D8" w:rsidP="00B022D8">
      <w:pPr>
        <w:pStyle w:val="ListParagraph"/>
        <w:numPr>
          <w:ilvl w:val="0"/>
          <w:numId w:val="10"/>
        </w:numPr>
        <w:rPr>
          <w:sz w:val="28"/>
          <w:szCs w:val="28"/>
        </w:rPr>
      </w:pPr>
      <w:r w:rsidRPr="00B022D8">
        <w:rPr>
          <w:sz w:val="28"/>
          <w:szCs w:val="28"/>
        </w:rPr>
        <w:t>Review of the year</w:t>
      </w:r>
    </w:p>
    <w:p w14:paraId="1EB6FD0B" w14:textId="77777777" w:rsidR="00B022D8" w:rsidRPr="00B022D8" w:rsidRDefault="00B022D8" w:rsidP="00B022D8">
      <w:pPr>
        <w:pStyle w:val="ListParagraph"/>
        <w:numPr>
          <w:ilvl w:val="0"/>
          <w:numId w:val="10"/>
        </w:numPr>
        <w:rPr>
          <w:sz w:val="28"/>
          <w:szCs w:val="28"/>
        </w:rPr>
      </w:pPr>
      <w:r w:rsidRPr="00B022D8">
        <w:rPr>
          <w:sz w:val="28"/>
          <w:szCs w:val="28"/>
        </w:rPr>
        <w:t>Funding arrangements</w:t>
      </w:r>
    </w:p>
    <w:p w14:paraId="6D16598C" w14:textId="77777777" w:rsidR="00B022D8" w:rsidRPr="00B022D8" w:rsidRDefault="00B022D8" w:rsidP="00B022D8">
      <w:pPr>
        <w:pStyle w:val="ListParagraph"/>
        <w:numPr>
          <w:ilvl w:val="0"/>
          <w:numId w:val="10"/>
        </w:numPr>
        <w:rPr>
          <w:sz w:val="28"/>
          <w:szCs w:val="28"/>
        </w:rPr>
      </w:pPr>
      <w:r w:rsidRPr="00B022D8">
        <w:rPr>
          <w:sz w:val="28"/>
          <w:szCs w:val="28"/>
        </w:rPr>
        <w:t>Looking ahead</w:t>
      </w:r>
    </w:p>
    <w:p w14:paraId="0D7645CD" w14:textId="77777777" w:rsidR="00B022D8" w:rsidRPr="00B022D8" w:rsidRDefault="00B022D8" w:rsidP="00B022D8">
      <w:pPr>
        <w:pStyle w:val="ListParagraph"/>
        <w:numPr>
          <w:ilvl w:val="0"/>
          <w:numId w:val="10"/>
        </w:numPr>
        <w:rPr>
          <w:sz w:val="28"/>
          <w:szCs w:val="28"/>
        </w:rPr>
      </w:pPr>
      <w:r w:rsidRPr="00B022D8">
        <w:rPr>
          <w:sz w:val="28"/>
          <w:szCs w:val="28"/>
        </w:rPr>
        <w:t>Conclusion</w:t>
      </w:r>
    </w:p>
    <w:p w14:paraId="0D60795B" w14:textId="77777777" w:rsidR="00B022D8" w:rsidRPr="00B022D8" w:rsidRDefault="00B022D8" w:rsidP="00B022D8">
      <w:pPr>
        <w:pStyle w:val="ListParagraph"/>
        <w:numPr>
          <w:ilvl w:val="0"/>
          <w:numId w:val="10"/>
        </w:numPr>
        <w:rPr>
          <w:sz w:val="28"/>
          <w:szCs w:val="28"/>
        </w:rPr>
      </w:pPr>
      <w:r w:rsidRPr="00B022D8">
        <w:rPr>
          <w:sz w:val="28"/>
          <w:szCs w:val="28"/>
        </w:rPr>
        <w:t>Recommendations for MKCCG</w:t>
      </w:r>
    </w:p>
    <w:p w14:paraId="491C4E28" w14:textId="77777777" w:rsidR="00B022D8" w:rsidRPr="00B022D8" w:rsidRDefault="00B022D8" w:rsidP="00B022D8">
      <w:pPr>
        <w:pStyle w:val="ListParagraph"/>
        <w:numPr>
          <w:ilvl w:val="0"/>
          <w:numId w:val="10"/>
        </w:numPr>
        <w:rPr>
          <w:sz w:val="28"/>
          <w:szCs w:val="28"/>
        </w:rPr>
      </w:pPr>
      <w:r w:rsidRPr="00B022D8">
        <w:rPr>
          <w:sz w:val="28"/>
          <w:szCs w:val="28"/>
        </w:rPr>
        <w:t>Recommendations for MKUHFT</w:t>
      </w:r>
    </w:p>
    <w:p w14:paraId="5DEF33EA" w14:textId="77777777" w:rsidR="00F9348F" w:rsidRDefault="00F9348F" w:rsidP="00B022D8">
      <w:pPr>
        <w:pStyle w:val="ListParagraph"/>
        <w:numPr>
          <w:ilvl w:val="0"/>
          <w:numId w:val="10"/>
        </w:numPr>
        <w:rPr>
          <w:sz w:val="28"/>
          <w:szCs w:val="28"/>
        </w:rPr>
      </w:pPr>
      <w:r>
        <w:rPr>
          <w:sz w:val="28"/>
          <w:szCs w:val="28"/>
        </w:rPr>
        <w:t>References</w:t>
      </w:r>
    </w:p>
    <w:p w14:paraId="3CA77A9D" w14:textId="77777777" w:rsidR="00B022D8" w:rsidRDefault="003E2565" w:rsidP="00B022D8">
      <w:pPr>
        <w:pStyle w:val="ListParagraph"/>
        <w:numPr>
          <w:ilvl w:val="0"/>
          <w:numId w:val="10"/>
        </w:numPr>
        <w:rPr>
          <w:sz w:val="28"/>
          <w:szCs w:val="28"/>
        </w:rPr>
      </w:pPr>
      <w:r>
        <w:rPr>
          <w:sz w:val="28"/>
          <w:szCs w:val="28"/>
        </w:rPr>
        <w:t>Appendix</w:t>
      </w:r>
    </w:p>
    <w:p w14:paraId="0017B461" w14:textId="77777777" w:rsidR="00B022D8" w:rsidRPr="00B022D8" w:rsidRDefault="00B022D8" w:rsidP="00B022D8">
      <w:pPr>
        <w:pStyle w:val="ListParagraph"/>
        <w:rPr>
          <w:b/>
          <w:sz w:val="28"/>
          <w:szCs w:val="28"/>
        </w:rPr>
      </w:pPr>
    </w:p>
    <w:p w14:paraId="286F8A76" w14:textId="77777777" w:rsidR="00500475" w:rsidRDefault="002D17DC">
      <w:pPr>
        <w:rPr>
          <w:b/>
          <w:sz w:val="32"/>
          <w:szCs w:val="32"/>
        </w:rPr>
      </w:pPr>
      <w:r>
        <w:rPr>
          <w:b/>
          <w:noProof/>
          <w:sz w:val="32"/>
          <w:szCs w:val="32"/>
          <w:lang w:val="en-US" w:eastAsia="en-US"/>
        </w:rPr>
        <w:lastRenderedPageBreak/>
        <w:drawing>
          <wp:inline distT="0" distB="0" distL="0" distR="0" wp14:anchorId="485033B6" wp14:editId="47DC9EB7">
            <wp:extent cx="7642225" cy="5731510"/>
            <wp:effectExtent l="2858"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Nikki and Ava.JPG"/>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7642225" cy="5731510"/>
                    </a:xfrm>
                    <a:prstGeom prst="rect">
                      <a:avLst/>
                    </a:prstGeom>
                  </pic:spPr>
                </pic:pic>
              </a:graphicData>
            </a:graphic>
          </wp:inline>
        </w:drawing>
      </w:r>
    </w:p>
    <w:p w14:paraId="5A1FA490" w14:textId="77777777" w:rsidR="007C3CFB" w:rsidRPr="00A67642" w:rsidRDefault="00500475">
      <w:pPr>
        <w:rPr>
          <w:sz w:val="16"/>
          <w:szCs w:val="16"/>
        </w:rPr>
      </w:pPr>
      <w:r w:rsidRPr="00A67642">
        <w:rPr>
          <w:sz w:val="16"/>
          <w:szCs w:val="16"/>
        </w:rPr>
        <w:t xml:space="preserve">Our service user rep, </w:t>
      </w:r>
      <w:r w:rsidR="002D17DC" w:rsidRPr="00A67642">
        <w:rPr>
          <w:sz w:val="16"/>
          <w:szCs w:val="16"/>
        </w:rPr>
        <w:t>Nikki Kenton</w:t>
      </w:r>
      <w:r w:rsidRPr="00A67642">
        <w:rPr>
          <w:sz w:val="16"/>
          <w:szCs w:val="16"/>
        </w:rPr>
        <w:t xml:space="preserve">, with her </w:t>
      </w:r>
      <w:r w:rsidR="002B6A13" w:rsidRPr="00A67642">
        <w:rPr>
          <w:sz w:val="16"/>
          <w:szCs w:val="16"/>
        </w:rPr>
        <w:t>daughter</w:t>
      </w:r>
      <w:r w:rsidR="007C3CFB" w:rsidRPr="00A67642">
        <w:rPr>
          <w:sz w:val="16"/>
          <w:szCs w:val="16"/>
        </w:rPr>
        <w:t xml:space="preserve">, </w:t>
      </w:r>
      <w:r w:rsidR="002D17DC" w:rsidRPr="00A67642">
        <w:rPr>
          <w:sz w:val="16"/>
          <w:szCs w:val="16"/>
        </w:rPr>
        <w:t>Ava, born at MKUH in July 2016</w:t>
      </w:r>
      <w:r w:rsidR="002B6A13" w:rsidRPr="00A67642">
        <w:rPr>
          <w:sz w:val="16"/>
          <w:szCs w:val="16"/>
        </w:rPr>
        <w:t>.</w:t>
      </w:r>
    </w:p>
    <w:p w14:paraId="0AF90BAC" w14:textId="77777777" w:rsidR="007C3CFB" w:rsidRDefault="007C3CFB">
      <w:pPr>
        <w:rPr>
          <w:sz w:val="16"/>
          <w:szCs w:val="16"/>
        </w:rPr>
      </w:pPr>
    </w:p>
    <w:p w14:paraId="0F41736B" w14:textId="77777777" w:rsidR="007C3CFB" w:rsidRDefault="007C3CFB">
      <w:pPr>
        <w:rPr>
          <w:sz w:val="16"/>
          <w:szCs w:val="16"/>
        </w:rPr>
      </w:pPr>
    </w:p>
    <w:p w14:paraId="5CF5909C" w14:textId="77777777" w:rsidR="00B022D8" w:rsidRDefault="007C3CFB">
      <w:pPr>
        <w:rPr>
          <w:b/>
          <w:sz w:val="32"/>
          <w:szCs w:val="32"/>
        </w:rPr>
      </w:pPr>
      <w:r>
        <w:rPr>
          <w:sz w:val="16"/>
          <w:szCs w:val="16"/>
        </w:rPr>
        <w:t xml:space="preserve">Cover image: </w:t>
      </w:r>
      <w:r w:rsidR="00E716DF">
        <w:rPr>
          <w:sz w:val="16"/>
          <w:szCs w:val="16"/>
        </w:rPr>
        <w:t>The Maternity:MK team, celebrating our work at our July 2016 meeting.</w:t>
      </w:r>
      <w:r w:rsidR="00B022D8">
        <w:rPr>
          <w:b/>
          <w:sz w:val="32"/>
          <w:szCs w:val="32"/>
        </w:rPr>
        <w:br w:type="page"/>
      </w:r>
    </w:p>
    <w:p w14:paraId="53B9881D" w14:textId="77777777" w:rsidR="00582375" w:rsidRPr="000A7A25" w:rsidRDefault="009628A7" w:rsidP="00582375">
      <w:pPr>
        <w:pStyle w:val="ListParagraph"/>
        <w:numPr>
          <w:ilvl w:val="0"/>
          <w:numId w:val="2"/>
        </w:numPr>
        <w:rPr>
          <w:b/>
          <w:sz w:val="24"/>
          <w:szCs w:val="24"/>
        </w:rPr>
      </w:pPr>
      <w:r>
        <w:rPr>
          <w:b/>
          <w:sz w:val="24"/>
          <w:szCs w:val="24"/>
        </w:rPr>
        <w:lastRenderedPageBreak/>
        <w:t>Why you</w:t>
      </w:r>
      <w:r w:rsidR="005B6989">
        <w:rPr>
          <w:b/>
          <w:sz w:val="24"/>
          <w:szCs w:val="24"/>
        </w:rPr>
        <w:t xml:space="preserve"> need your</w:t>
      </w:r>
      <w:r>
        <w:rPr>
          <w:b/>
          <w:sz w:val="24"/>
          <w:szCs w:val="24"/>
        </w:rPr>
        <w:t xml:space="preserve"> Maternity Services Liaison Committee</w:t>
      </w:r>
    </w:p>
    <w:p w14:paraId="0FA79967" w14:textId="77777777" w:rsidR="006729A5" w:rsidRPr="000A7A25" w:rsidRDefault="00DC0CC9" w:rsidP="006729A5">
      <w:pPr>
        <w:pStyle w:val="ListParagraph"/>
        <w:rPr>
          <w:rFonts w:cs="Arial"/>
          <w:sz w:val="24"/>
          <w:szCs w:val="24"/>
        </w:rPr>
      </w:pPr>
      <w:r>
        <w:rPr>
          <w:rFonts w:cs="Arial"/>
          <w:noProof/>
          <w:sz w:val="24"/>
          <w:szCs w:val="24"/>
          <w:lang w:val="en-US" w:eastAsia="en-US"/>
        </w:rPr>
        <mc:AlternateContent>
          <mc:Choice Requires="wps">
            <w:drawing>
              <wp:anchor distT="0" distB="0" distL="114300" distR="114300" simplePos="0" relativeHeight="251660288" behindDoc="0" locked="0" layoutInCell="1" allowOverlap="1" wp14:anchorId="75C1A4E6" wp14:editId="20E00444">
                <wp:simplePos x="0" y="0"/>
                <wp:positionH relativeFrom="column">
                  <wp:posOffset>401320</wp:posOffset>
                </wp:positionH>
                <wp:positionV relativeFrom="paragraph">
                  <wp:posOffset>50800</wp:posOffset>
                </wp:positionV>
                <wp:extent cx="5751830" cy="2219325"/>
                <wp:effectExtent l="0" t="0" r="39370" b="66675"/>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1830" cy="2219325"/>
                        </a:xfrm>
                        <a:prstGeom prst="rect">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14:paraId="041D526A" w14:textId="77777777" w:rsidR="00DF207A" w:rsidRPr="00C30265" w:rsidRDefault="00DF207A" w:rsidP="00C77AFE">
                            <w:pPr>
                              <w:rPr>
                                <w:rFonts w:cs="Arial"/>
                              </w:rPr>
                            </w:pPr>
                            <w:r w:rsidRPr="00C30265">
                              <w:rPr>
                                <w:rFonts w:cs="Arial"/>
                              </w:rPr>
                              <w:t xml:space="preserve">Maternity:MK is the Maternity Services Liaison Committee (MSLC) for Milton Keynes. Our remit is to act as an independent, multi-disciplinary advisory body to maternity commissioners and service providers in Milton Keynes. The committee is formed of those working within the maternity service provision, those using the maternity services, and the maternity commissioner. Our aim is to work together to </w:t>
                            </w:r>
                            <w:r>
                              <w:rPr>
                                <w:rFonts w:cs="Arial"/>
                              </w:rPr>
                              <w:t>review</w:t>
                            </w:r>
                            <w:r w:rsidRPr="00C30265">
                              <w:rPr>
                                <w:rFonts w:cs="Arial"/>
                              </w:rPr>
                              <w:t xml:space="preserve"> how maternity services are working for our local population and to </w:t>
                            </w:r>
                            <w:r w:rsidR="00F430F7">
                              <w:rPr>
                                <w:rFonts w:cs="Arial"/>
                              </w:rPr>
                              <w:t>plan and contribute to the development of these services</w:t>
                            </w:r>
                            <w:r w:rsidRPr="00C30265">
                              <w:rPr>
                                <w:rFonts w:cs="Arial"/>
                              </w:rPr>
                              <w:t>. Our vision is to bring the voice of the service user to the core of all decisions made about the service by service providers and commissioners.</w:t>
                            </w:r>
                          </w:p>
                          <w:p w14:paraId="73EF5D95" w14:textId="77777777" w:rsidR="00DF207A" w:rsidRPr="00C30265" w:rsidRDefault="00DF207A" w:rsidP="00C77AFE">
                            <w:r w:rsidRPr="00C30265">
                              <w:rPr>
                                <w:rFonts w:cs="Arial"/>
                                <w:b/>
                              </w:rPr>
                              <w:t>Maternity:MK is not a user group</w:t>
                            </w:r>
                            <w:r w:rsidRPr="00C30265">
                              <w:rPr>
                                <w:rFonts w:cs="Arial"/>
                              </w:rPr>
                              <w:t>. The strength of MSLCs lie in their multi-disciplinary configuration.  They enable a range of views to be fully integrated into decision-making.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5C1A4E6" id="_x0000_t202" coordsize="21600,21600" o:spt="202" path="m,l,21600r21600,l21600,xe">
                <v:stroke joinstyle="miter"/>
                <v:path gradientshapeok="t" o:connecttype="rect"/>
              </v:shapetype>
              <v:shape id="Text Box 4" o:spid="_x0000_s1026" type="#_x0000_t202" style="position:absolute;left:0;text-align:left;margin-left:31.6pt;margin-top:4pt;width:452.9pt;height:174.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" fillcolor="white [3201]" strokecolor="#5deff6 [1942]" strokeweight="1pt">
                <v:fill color2="#93f4f9 [1302]" focus="100%" type="gradient"/>
                <v:shadow on="t" color="#05676b [1606]" opacity=".5" offset="1pt"/>
                <v:textbox>
                  <w:txbxContent>
                    <w:p w14:paraId="041D526A" w14:textId="77777777" w:rsidR="00DF207A" w:rsidRPr="00C30265" w:rsidRDefault="00DF207A" w:rsidP="00C77AFE">
                      <w:pPr>
                        <w:rPr>
                          <w:rFonts w:cs="Arial"/>
                        </w:rPr>
                      </w:pPr>
                      <w:r w:rsidRPr="00C30265">
                        <w:rPr>
                          <w:rFonts w:cs="Arial"/>
                        </w:rPr>
                        <w:t xml:space="preserve">Maternity:MK is the Maternity Services Liaison Committee (MSLC) for Milton Keynes. Our remit is to act as an independent, multi-disciplinary advisory body to maternity commissioners and service providers in Milton Keynes. The committee is formed of those working within the maternity service provision, those using the maternity services, and the maternity commissioner. Our aim is to work together to </w:t>
                      </w:r>
                      <w:r>
                        <w:rPr>
                          <w:rFonts w:cs="Arial"/>
                        </w:rPr>
                        <w:t>review</w:t>
                      </w:r>
                      <w:r w:rsidRPr="00C30265">
                        <w:rPr>
                          <w:rFonts w:cs="Arial"/>
                        </w:rPr>
                        <w:t xml:space="preserve"> how maternity services are working for our local population and to </w:t>
                      </w:r>
                      <w:r w:rsidR="00F430F7">
                        <w:rPr>
                          <w:rFonts w:cs="Arial"/>
                        </w:rPr>
                        <w:t>plan and contribute to the development of these services</w:t>
                      </w:r>
                      <w:r w:rsidRPr="00C30265">
                        <w:rPr>
                          <w:rFonts w:cs="Arial"/>
                        </w:rPr>
                        <w:t>. Our vision is to bring the voice of the service user to the core of all decisions made about the service by service providers and commissioners.</w:t>
                      </w:r>
                    </w:p>
                    <w:p w14:paraId="73EF5D95" w14:textId="77777777" w:rsidR="00DF207A" w:rsidRPr="00C30265" w:rsidRDefault="00DF207A" w:rsidP="00C77AFE">
                      <w:r w:rsidRPr="00C30265">
                        <w:rPr>
                          <w:rFonts w:cs="Arial"/>
                          <w:b/>
                        </w:rPr>
                        <w:t>Maternity:MK is not a user group</w:t>
                      </w:r>
                      <w:r w:rsidRPr="00C30265">
                        <w:rPr>
                          <w:rFonts w:cs="Arial"/>
                        </w:rPr>
                        <w:t>. The strength of MSLCs lie in their multi-disciplinary configuration.  They enable a range of views to be fully integrated into decision-making.</w:t>
                      </w:r>
                    </w:p>
                  </w:txbxContent>
                </v:textbox>
              </v:shape>
            </w:pict>
          </mc:Fallback>
        </mc:AlternateContent>
      </w:r>
    </w:p>
    <w:p w14:paraId="2BB4C83B" w14:textId="77777777" w:rsidR="00563DF5" w:rsidRPr="000A7A25" w:rsidRDefault="00563DF5" w:rsidP="006729A5">
      <w:pPr>
        <w:pStyle w:val="ListParagraph"/>
        <w:rPr>
          <w:rFonts w:cs="Arial"/>
          <w:sz w:val="24"/>
          <w:szCs w:val="24"/>
        </w:rPr>
      </w:pPr>
    </w:p>
    <w:p w14:paraId="517241AB" w14:textId="77777777" w:rsidR="00563DF5" w:rsidRPr="000A7A25" w:rsidRDefault="00563DF5" w:rsidP="006729A5">
      <w:pPr>
        <w:pStyle w:val="ListParagraph"/>
        <w:rPr>
          <w:rFonts w:cs="Arial"/>
          <w:sz w:val="24"/>
          <w:szCs w:val="24"/>
        </w:rPr>
      </w:pPr>
    </w:p>
    <w:p w14:paraId="274E2CD7" w14:textId="77777777" w:rsidR="00563DF5" w:rsidRPr="000A7A25" w:rsidRDefault="00563DF5" w:rsidP="006729A5">
      <w:pPr>
        <w:pStyle w:val="ListParagraph"/>
        <w:rPr>
          <w:rFonts w:cs="Arial"/>
          <w:sz w:val="24"/>
          <w:szCs w:val="24"/>
        </w:rPr>
      </w:pPr>
    </w:p>
    <w:p w14:paraId="7D1B0746" w14:textId="77777777" w:rsidR="00563DF5" w:rsidRPr="000A7A25" w:rsidRDefault="00563DF5" w:rsidP="00563DF5">
      <w:pPr>
        <w:spacing w:after="0" w:line="240" w:lineRule="auto"/>
        <w:rPr>
          <w:rFonts w:ascii="Arial" w:eastAsia="Times New Roman" w:hAnsi="Arial" w:cs="Arial"/>
          <w:sz w:val="24"/>
          <w:szCs w:val="24"/>
        </w:rPr>
      </w:pPr>
    </w:p>
    <w:p w14:paraId="10F2FA19" w14:textId="77777777" w:rsidR="00563DF5" w:rsidRPr="000A7A25" w:rsidRDefault="00563DF5" w:rsidP="006729A5">
      <w:pPr>
        <w:pStyle w:val="ListParagraph"/>
        <w:rPr>
          <w:rFonts w:cs="Arial"/>
          <w:sz w:val="24"/>
          <w:szCs w:val="24"/>
        </w:rPr>
      </w:pPr>
    </w:p>
    <w:p w14:paraId="547159B0" w14:textId="77777777" w:rsidR="00C77AFE" w:rsidRPr="000A7A25" w:rsidRDefault="00C77AFE" w:rsidP="006729A5">
      <w:pPr>
        <w:pStyle w:val="ListParagraph"/>
        <w:rPr>
          <w:rFonts w:cs="Arial"/>
          <w:sz w:val="24"/>
          <w:szCs w:val="24"/>
        </w:rPr>
      </w:pPr>
    </w:p>
    <w:p w14:paraId="1B8A8F27" w14:textId="77777777" w:rsidR="00C77AFE" w:rsidRPr="000A7A25" w:rsidRDefault="00C77AFE" w:rsidP="006729A5">
      <w:pPr>
        <w:pStyle w:val="ListParagraph"/>
        <w:rPr>
          <w:rFonts w:cs="Arial"/>
          <w:sz w:val="24"/>
          <w:szCs w:val="24"/>
        </w:rPr>
      </w:pPr>
    </w:p>
    <w:p w14:paraId="2DA29952" w14:textId="77777777" w:rsidR="00C77AFE" w:rsidRPr="000A7A25" w:rsidRDefault="00C77AFE" w:rsidP="006729A5">
      <w:pPr>
        <w:pStyle w:val="ListParagraph"/>
        <w:rPr>
          <w:rFonts w:cs="Arial"/>
          <w:sz w:val="24"/>
          <w:szCs w:val="24"/>
        </w:rPr>
      </w:pPr>
    </w:p>
    <w:p w14:paraId="51E0A393" w14:textId="77777777" w:rsidR="00C77AFE" w:rsidRPr="000A7A25" w:rsidRDefault="00C77AFE" w:rsidP="006729A5">
      <w:pPr>
        <w:pStyle w:val="ListParagraph"/>
        <w:rPr>
          <w:rFonts w:cs="Arial"/>
          <w:sz w:val="24"/>
          <w:szCs w:val="24"/>
        </w:rPr>
      </w:pPr>
    </w:p>
    <w:p w14:paraId="31F00E80" w14:textId="77777777" w:rsidR="00C77AFE" w:rsidRPr="000A7A25" w:rsidRDefault="00C77AFE" w:rsidP="006729A5">
      <w:pPr>
        <w:pStyle w:val="ListParagraph"/>
        <w:rPr>
          <w:rFonts w:cs="Arial"/>
          <w:sz w:val="24"/>
          <w:szCs w:val="24"/>
        </w:rPr>
      </w:pPr>
    </w:p>
    <w:p w14:paraId="61692502" w14:textId="77777777" w:rsidR="00780204" w:rsidRDefault="00780204" w:rsidP="006729A5">
      <w:pPr>
        <w:pStyle w:val="ListParagraph"/>
        <w:rPr>
          <w:rFonts w:cs="Arial"/>
          <w:sz w:val="24"/>
          <w:szCs w:val="24"/>
        </w:rPr>
      </w:pPr>
    </w:p>
    <w:p w14:paraId="19BD95C5" w14:textId="77777777" w:rsidR="00263D12" w:rsidRDefault="00263D12" w:rsidP="00263D12">
      <w:pPr>
        <w:pStyle w:val="ListParagraph"/>
        <w:ind w:left="1440"/>
        <w:rPr>
          <w:rStyle w:val="Emphasis"/>
          <w:b/>
        </w:rPr>
      </w:pPr>
    </w:p>
    <w:p w14:paraId="19276A74" w14:textId="77777777" w:rsidR="00263D12" w:rsidRDefault="00263D12" w:rsidP="00DD1513">
      <w:pPr>
        <w:pStyle w:val="ListParagraph"/>
        <w:ind w:left="1440"/>
        <w:rPr>
          <w:rStyle w:val="Emphasis"/>
          <w:b/>
        </w:rPr>
      </w:pPr>
      <w:r w:rsidRPr="00263D12">
        <w:rPr>
          <w:rStyle w:val="Emphasis"/>
          <w:b/>
        </w:rPr>
        <w:t>‘Evidence suggests that engaging and involving communities in the planning, design and delivery of health and care services can lead to a more joined-up, co-ordinated and efficient services that are more responsive to local community needs. Public participation can also help to build partnerships with communities and identify areas for service improvement.’</w:t>
      </w:r>
    </w:p>
    <w:p w14:paraId="182BAD59" w14:textId="77777777" w:rsidR="00263D12" w:rsidRPr="00842613" w:rsidRDefault="00263D12" w:rsidP="00263D12">
      <w:pPr>
        <w:pStyle w:val="ListParagraph"/>
        <w:ind w:left="1440"/>
        <w:rPr>
          <w:rStyle w:val="Emphasis"/>
          <w:b/>
          <w:i w:val="0"/>
        </w:rPr>
      </w:pPr>
    </w:p>
    <w:p w14:paraId="5EA5F490" w14:textId="356DE220" w:rsidR="00263D12" w:rsidRPr="00DD1513" w:rsidRDefault="00263D12" w:rsidP="00DD1513">
      <w:pPr>
        <w:pStyle w:val="ListParagraph"/>
        <w:ind w:left="2160"/>
        <w:rPr>
          <w:rStyle w:val="Emphasis"/>
          <w:b/>
          <w:i w:val="0"/>
          <w:vertAlign w:val="superscript"/>
        </w:rPr>
      </w:pPr>
      <w:r w:rsidRPr="00DD1513">
        <w:rPr>
          <w:rStyle w:val="Emphasis"/>
          <w:b/>
          <w:i w:val="0"/>
        </w:rPr>
        <w:t>Transforming p</w:t>
      </w:r>
      <w:r w:rsidR="00DD1513" w:rsidRPr="00DD1513">
        <w:rPr>
          <w:rStyle w:val="Emphasis"/>
          <w:b/>
          <w:i w:val="0"/>
        </w:rPr>
        <w:t>articipation in health and care: guidance for commissioners,</w:t>
      </w:r>
      <w:r w:rsidRPr="00DD1513">
        <w:rPr>
          <w:rStyle w:val="Emphasis"/>
          <w:b/>
          <w:i w:val="0"/>
        </w:rPr>
        <w:t xml:space="preserve"> </w:t>
      </w:r>
      <w:r w:rsidR="00DD1513" w:rsidRPr="00DD1513">
        <w:rPr>
          <w:rStyle w:val="Emphasis"/>
          <w:b/>
          <w:i w:val="0"/>
        </w:rPr>
        <w:t>NHS England (</w:t>
      </w:r>
      <w:r w:rsidRPr="00DD1513">
        <w:rPr>
          <w:rStyle w:val="Emphasis"/>
          <w:b/>
          <w:i w:val="0"/>
        </w:rPr>
        <w:t>2013)</w:t>
      </w:r>
    </w:p>
    <w:p w14:paraId="1FA43239" w14:textId="77777777" w:rsidR="00263D12" w:rsidRPr="00263D12" w:rsidRDefault="00263D12" w:rsidP="00263D12">
      <w:pPr>
        <w:pStyle w:val="ListParagraph"/>
        <w:ind w:left="1440"/>
        <w:rPr>
          <w:rFonts w:cs="Arial"/>
          <w:b/>
          <w:sz w:val="24"/>
          <w:szCs w:val="24"/>
        </w:rPr>
      </w:pPr>
    </w:p>
    <w:p w14:paraId="79277C7C" w14:textId="705D4E05" w:rsidR="00842613" w:rsidRPr="00842613" w:rsidRDefault="00092794" w:rsidP="00842613">
      <w:pPr>
        <w:ind w:left="720"/>
        <w:rPr>
          <w:rFonts w:cs="Arial"/>
        </w:rPr>
      </w:pPr>
      <w:r>
        <w:rPr>
          <w:rFonts w:cs="Arial"/>
          <w:sz w:val="24"/>
          <w:szCs w:val="24"/>
        </w:rPr>
        <w:t>For over 30 years</w:t>
      </w:r>
      <w:r w:rsidR="009C4172">
        <w:rPr>
          <w:rFonts w:cs="Arial"/>
          <w:sz w:val="24"/>
          <w:szCs w:val="24"/>
        </w:rPr>
        <w:t>, MSLCs have been operating throughout the UK to ensure that the unique perspectives of maternity service users are integrated into decision making about NHS maternity services.</w:t>
      </w:r>
      <w:r w:rsidR="009C4172" w:rsidRPr="00842613">
        <w:rPr>
          <w:rFonts w:cs="Arial"/>
          <w:sz w:val="24"/>
          <w:szCs w:val="24"/>
        </w:rPr>
        <w:t xml:space="preserve"> </w:t>
      </w:r>
      <w:r w:rsidR="00C30265">
        <w:rPr>
          <w:rFonts w:cs="Arial"/>
          <w:sz w:val="24"/>
          <w:szCs w:val="24"/>
        </w:rPr>
        <w:t>‘</w:t>
      </w:r>
      <w:r w:rsidR="00842613" w:rsidRPr="00842613">
        <w:rPr>
          <w:rFonts w:cs="Arial"/>
          <w:sz w:val="24"/>
          <w:szCs w:val="24"/>
        </w:rPr>
        <w:t xml:space="preserve">[The work of MSLCs], when well-supported by the NHS, is the lived commitment of service user representatives, commissioners and healthcare professionals to collaborative project work, and to making joint advisory recommendations </w:t>
      </w:r>
      <w:r w:rsidR="00842613">
        <w:rPr>
          <w:rFonts w:cs="Arial"/>
          <w:sz w:val="24"/>
          <w:szCs w:val="24"/>
        </w:rPr>
        <w:t>on evidence-based commissi</w:t>
      </w:r>
      <w:r w:rsidR="00C30265">
        <w:rPr>
          <w:rFonts w:cs="Arial"/>
          <w:sz w:val="24"/>
          <w:szCs w:val="24"/>
        </w:rPr>
        <w:t>oning.’</w:t>
      </w:r>
      <w:r w:rsidR="005C5A5F">
        <w:rPr>
          <w:rFonts w:cs="Arial"/>
          <w:sz w:val="24"/>
          <w:szCs w:val="24"/>
        </w:rPr>
        <w:t xml:space="preserve"> (Williams, 2015</w:t>
      </w:r>
      <w:r w:rsidR="00842613">
        <w:rPr>
          <w:rFonts w:cs="Arial"/>
          <w:sz w:val="24"/>
          <w:szCs w:val="24"/>
        </w:rPr>
        <w:t>)</w:t>
      </w:r>
      <w:r w:rsidR="005C5A5F">
        <w:rPr>
          <w:rFonts w:cs="Arial"/>
          <w:sz w:val="24"/>
          <w:szCs w:val="24"/>
        </w:rPr>
        <w:t>.</w:t>
      </w:r>
    </w:p>
    <w:p w14:paraId="7ADFA1B2" w14:textId="77777777" w:rsidR="00352DC4" w:rsidRDefault="00CA31C4" w:rsidP="000B736D">
      <w:pPr>
        <w:ind w:left="720"/>
        <w:rPr>
          <w:rFonts w:cs="Arial"/>
          <w:sz w:val="24"/>
          <w:szCs w:val="24"/>
        </w:rPr>
      </w:pPr>
      <w:r>
        <w:rPr>
          <w:rFonts w:cs="Arial"/>
          <w:sz w:val="24"/>
          <w:szCs w:val="24"/>
        </w:rPr>
        <w:t>Today, the utility of MSLCs has</w:t>
      </w:r>
      <w:r w:rsidR="000B736D">
        <w:rPr>
          <w:rFonts w:cs="Arial"/>
          <w:sz w:val="24"/>
          <w:szCs w:val="24"/>
        </w:rPr>
        <w:t xml:space="preserve"> never been greater. </w:t>
      </w:r>
      <w:r w:rsidR="00092794">
        <w:rPr>
          <w:rFonts w:cs="Arial"/>
          <w:sz w:val="24"/>
          <w:szCs w:val="24"/>
        </w:rPr>
        <w:t xml:space="preserve"> </w:t>
      </w:r>
      <w:r w:rsidR="00842613">
        <w:rPr>
          <w:rFonts w:cs="Arial"/>
          <w:iCs/>
          <w:sz w:val="24"/>
          <w:szCs w:val="24"/>
        </w:rPr>
        <w:t>Involving service users collaboratively in the making decisions about health care services an</w:t>
      </w:r>
      <w:r w:rsidR="004D21D4">
        <w:rPr>
          <w:rFonts w:cs="Arial"/>
          <w:iCs/>
          <w:sz w:val="24"/>
          <w:szCs w:val="24"/>
        </w:rPr>
        <w:t xml:space="preserve">d driving forward improvements </w:t>
      </w:r>
      <w:r w:rsidR="00842613">
        <w:rPr>
          <w:rFonts w:cs="Arial"/>
          <w:iCs/>
          <w:sz w:val="24"/>
          <w:szCs w:val="24"/>
        </w:rPr>
        <w:t>isn’t just good practice, it is the law.</w:t>
      </w:r>
    </w:p>
    <w:p w14:paraId="704B2538" w14:textId="77777777" w:rsidR="00352DC4" w:rsidRPr="00352DC4" w:rsidRDefault="00352DC4" w:rsidP="000B736D">
      <w:pPr>
        <w:ind w:left="720"/>
        <w:rPr>
          <w:rFonts w:cs="Arial"/>
          <w:b/>
          <w:sz w:val="24"/>
          <w:szCs w:val="24"/>
        </w:rPr>
      </w:pPr>
      <w:r>
        <w:rPr>
          <w:rFonts w:cs="Arial"/>
          <w:b/>
          <w:sz w:val="24"/>
          <w:szCs w:val="24"/>
        </w:rPr>
        <w:t>The NHS Constitution</w:t>
      </w:r>
    </w:p>
    <w:p w14:paraId="0DDFC36B" w14:textId="77777777" w:rsidR="00387012" w:rsidRDefault="00092794" w:rsidP="00387012">
      <w:pPr>
        <w:ind w:left="720"/>
        <w:rPr>
          <w:rFonts w:cs="Arial"/>
          <w:sz w:val="24"/>
          <w:szCs w:val="24"/>
        </w:rPr>
      </w:pPr>
      <w:r>
        <w:rPr>
          <w:rFonts w:cs="Arial"/>
          <w:sz w:val="24"/>
          <w:szCs w:val="24"/>
        </w:rPr>
        <w:t xml:space="preserve">The NHS Constitution (2015) </w:t>
      </w:r>
      <w:r w:rsidR="000B736D">
        <w:rPr>
          <w:rFonts w:cs="Arial"/>
          <w:sz w:val="24"/>
          <w:szCs w:val="24"/>
        </w:rPr>
        <w:t xml:space="preserve">defines the rights, pledges and responsibilities of NHS patients and staff.  </w:t>
      </w:r>
      <w:r w:rsidR="00387012">
        <w:rPr>
          <w:rFonts w:cs="Arial"/>
          <w:sz w:val="24"/>
          <w:szCs w:val="24"/>
        </w:rPr>
        <w:t>It tells us that the NHS aspires to provide high quality care that is safe, effective and focused on pat</w:t>
      </w:r>
      <w:r w:rsidR="00C30265">
        <w:rPr>
          <w:rFonts w:cs="Arial"/>
          <w:sz w:val="24"/>
          <w:szCs w:val="24"/>
        </w:rPr>
        <w:t>ient experience. This requires ‘</w:t>
      </w:r>
      <w:r w:rsidR="00387012">
        <w:rPr>
          <w:rFonts w:cs="Arial"/>
          <w:sz w:val="24"/>
          <w:szCs w:val="24"/>
        </w:rPr>
        <w:t>collective effort and collaborati</w:t>
      </w:r>
      <w:r w:rsidR="00C30265">
        <w:rPr>
          <w:rFonts w:cs="Arial"/>
          <w:sz w:val="24"/>
          <w:szCs w:val="24"/>
        </w:rPr>
        <w:t>on at every level of the system’</w:t>
      </w:r>
      <w:r w:rsidR="00387012">
        <w:rPr>
          <w:rFonts w:cs="Arial"/>
          <w:sz w:val="24"/>
          <w:szCs w:val="24"/>
        </w:rPr>
        <w:t xml:space="preserve"> and is dependent on welcoming feedback from patients</w:t>
      </w:r>
      <w:r w:rsidR="00842613">
        <w:rPr>
          <w:rFonts w:cs="Arial"/>
          <w:sz w:val="24"/>
          <w:szCs w:val="24"/>
        </w:rPr>
        <w:t xml:space="preserve"> and utilising</w:t>
      </w:r>
      <w:r w:rsidR="00387012">
        <w:rPr>
          <w:rFonts w:cs="Arial"/>
          <w:sz w:val="24"/>
          <w:szCs w:val="24"/>
        </w:rPr>
        <w:t xml:space="preserve"> feedback to drive forward improvements. </w:t>
      </w:r>
      <w:r w:rsidR="00352DC4">
        <w:rPr>
          <w:rFonts w:cs="Arial"/>
          <w:sz w:val="24"/>
          <w:szCs w:val="24"/>
        </w:rPr>
        <w:t xml:space="preserve">Collaboration and patient involvement are crucial for delivering high quality care. </w:t>
      </w:r>
    </w:p>
    <w:p w14:paraId="5C588CE7" w14:textId="77777777" w:rsidR="00352DC4" w:rsidRDefault="00842613" w:rsidP="00387012">
      <w:pPr>
        <w:ind w:left="720"/>
        <w:rPr>
          <w:rFonts w:cs="Arial"/>
          <w:sz w:val="24"/>
          <w:szCs w:val="24"/>
        </w:rPr>
      </w:pPr>
      <w:r>
        <w:rPr>
          <w:rFonts w:cs="Arial"/>
          <w:sz w:val="24"/>
          <w:szCs w:val="24"/>
        </w:rPr>
        <w:lastRenderedPageBreak/>
        <w:t xml:space="preserve">The </w:t>
      </w:r>
      <w:r w:rsidR="00352DC4">
        <w:rPr>
          <w:rFonts w:cs="Arial"/>
          <w:sz w:val="24"/>
          <w:szCs w:val="24"/>
        </w:rPr>
        <w:t>Constitution also high</w:t>
      </w:r>
      <w:r w:rsidR="0033132B">
        <w:rPr>
          <w:rFonts w:cs="Arial"/>
          <w:sz w:val="24"/>
          <w:szCs w:val="24"/>
        </w:rPr>
        <w:t xml:space="preserve">lights the right </w:t>
      </w:r>
      <w:r w:rsidR="00387012">
        <w:rPr>
          <w:rFonts w:cs="Arial"/>
          <w:sz w:val="24"/>
          <w:szCs w:val="24"/>
        </w:rPr>
        <w:t xml:space="preserve">of patients </w:t>
      </w:r>
      <w:r>
        <w:rPr>
          <w:rFonts w:cs="Arial"/>
          <w:sz w:val="24"/>
          <w:szCs w:val="24"/>
        </w:rPr>
        <w:t>(</w:t>
      </w:r>
      <w:r w:rsidR="00387012">
        <w:rPr>
          <w:rFonts w:cs="Arial"/>
          <w:sz w:val="24"/>
          <w:szCs w:val="24"/>
        </w:rPr>
        <w:t>service users) to be involved in decision-making about health care services:</w:t>
      </w:r>
    </w:p>
    <w:p w14:paraId="4C225A20" w14:textId="77777777" w:rsidR="00D762B8" w:rsidRDefault="00352DC4" w:rsidP="00D762B8">
      <w:pPr>
        <w:ind w:left="720"/>
        <w:rPr>
          <w:rFonts w:cs="Arial"/>
          <w:i/>
          <w:iCs/>
          <w:sz w:val="24"/>
          <w:szCs w:val="24"/>
        </w:rPr>
      </w:pPr>
      <w:r w:rsidRPr="00352DC4">
        <w:rPr>
          <w:rFonts w:cs="Arial"/>
          <w:i/>
          <w:iCs/>
          <w:sz w:val="24"/>
          <w:szCs w:val="24"/>
        </w:rPr>
        <w:t xml:space="preserve">‘You have the right to be involved, directly or through representatives, in the planning of healthcare services commissioned by NHS bodies, the development and consideration of proposals for changes in the way those services are provided, and in decisions to be made affecting the operation of those services.’ </w:t>
      </w:r>
    </w:p>
    <w:p w14:paraId="5CE86027" w14:textId="522E4A54" w:rsidR="00DA4137" w:rsidRDefault="00DA4137" w:rsidP="00352DC4">
      <w:pPr>
        <w:ind w:left="720"/>
        <w:rPr>
          <w:rFonts w:cs="Arial"/>
          <w:b/>
          <w:sz w:val="24"/>
          <w:szCs w:val="24"/>
        </w:rPr>
      </w:pPr>
      <w:r>
        <w:rPr>
          <w:rFonts w:cs="Arial"/>
          <w:b/>
          <w:sz w:val="24"/>
          <w:szCs w:val="24"/>
        </w:rPr>
        <w:t>Transforming partici</w:t>
      </w:r>
      <w:r w:rsidR="00DD1513">
        <w:rPr>
          <w:rFonts w:cs="Arial"/>
          <w:b/>
          <w:sz w:val="24"/>
          <w:szCs w:val="24"/>
        </w:rPr>
        <w:t>pation in health and care</w:t>
      </w:r>
    </w:p>
    <w:p w14:paraId="59BDB2E6" w14:textId="12AF3A8C" w:rsidR="00352DC4" w:rsidRDefault="00352DC4" w:rsidP="00352DC4">
      <w:pPr>
        <w:ind w:left="720"/>
        <w:rPr>
          <w:rFonts w:cs="Arial"/>
          <w:sz w:val="24"/>
          <w:szCs w:val="24"/>
        </w:rPr>
      </w:pPr>
      <w:r>
        <w:rPr>
          <w:rFonts w:cs="Arial"/>
          <w:sz w:val="24"/>
          <w:szCs w:val="24"/>
        </w:rPr>
        <w:t>Current guidance on patient and public involvement</w:t>
      </w:r>
      <w:r w:rsidR="00DD1513">
        <w:rPr>
          <w:rFonts w:cs="Arial"/>
          <w:sz w:val="24"/>
          <w:szCs w:val="24"/>
        </w:rPr>
        <w:t xml:space="preserve"> (NHS England, 2013)</w:t>
      </w:r>
      <w:r w:rsidR="00425E98">
        <w:rPr>
          <w:rFonts w:cs="Arial"/>
          <w:sz w:val="24"/>
          <w:szCs w:val="24"/>
        </w:rPr>
        <w:t>, which exists to s</w:t>
      </w:r>
      <w:r w:rsidR="00425E98">
        <w:t xml:space="preserve">upport </w:t>
      </w:r>
      <w:r w:rsidR="00425E98" w:rsidRPr="00425E98">
        <w:rPr>
          <w:sz w:val="24"/>
          <w:szCs w:val="24"/>
        </w:rPr>
        <w:t>the legal duties required</w:t>
      </w:r>
      <w:r w:rsidR="00425E98">
        <w:rPr>
          <w:sz w:val="24"/>
          <w:szCs w:val="24"/>
        </w:rPr>
        <w:t xml:space="preserve"> of</w:t>
      </w:r>
      <w:r w:rsidR="00425E98" w:rsidRPr="00425E98">
        <w:rPr>
          <w:sz w:val="24"/>
          <w:szCs w:val="24"/>
        </w:rPr>
        <w:t xml:space="preserve"> CCGs and NHS England, </w:t>
      </w:r>
      <w:r w:rsidR="00263D12">
        <w:rPr>
          <w:rFonts w:cs="Arial"/>
          <w:sz w:val="24"/>
          <w:szCs w:val="24"/>
        </w:rPr>
        <w:t xml:space="preserve">defines involvement as, </w:t>
      </w:r>
    </w:p>
    <w:p w14:paraId="5D850F9F" w14:textId="2FB9D0F6" w:rsidR="00263D12" w:rsidRPr="00263D12" w:rsidRDefault="00263D12" w:rsidP="00263D12">
      <w:pPr>
        <w:ind w:left="720"/>
        <w:rPr>
          <w:rFonts w:cs="Arial"/>
          <w:sz w:val="24"/>
          <w:szCs w:val="24"/>
        </w:rPr>
      </w:pPr>
      <w:r w:rsidRPr="00263D12">
        <w:rPr>
          <w:rFonts w:cs="Arial"/>
          <w:i/>
          <w:iCs/>
          <w:sz w:val="24"/>
          <w:szCs w:val="24"/>
        </w:rPr>
        <w:t xml:space="preserve">‘Working directly with communities and patients to ensure that concerns and aspirations are consistently understood and </w:t>
      </w:r>
      <w:r w:rsidR="00F26B5B" w:rsidRPr="00263D12">
        <w:rPr>
          <w:rFonts w:cs="Arial"/>
          <w:i/>
          <w:iCs/>
          <w:sz w:val="24"/>
          <w:szCs w:val="24"/>
        </w:rPr>
        <w:t>cons</w:t>
      </w:r>
      <w:r w:rsidR="00F26B5B">
        <w:rPr>
          <w:rFonts w:cs="Arial"/>
          <w:i/>
          <w:iCs/>
          <w:sz w:val="24"/>
          <w:szCs w:val="24"/>
        </w:rPr>
        <w:t>idered. ‘</w:t>
      </w:r>
    </w:p>
    <w:p w14:paraId="54B54072" w14:textId="77777777" w:rsidR="00263D12" w:rsidRDefault="004B5B47" w:rsidP="00352DC4">
      <w:pPr>
        <w:ind w:left="720"/>
        <w:rPr>
          <w:rFonts w:cs="Arial"/>
          <w:sz w:val="24"/>
          <w:szCs w:val="24"/>
        </w:rPr>
      </w:pPr>
      <w:r>
        <w:rPr>
          <w:rFonts w:cs="Arial"/>
          <w:sz w:val="24"/>
          <w:szCs w:val="24"/>
        </w:rPr>
        <w:t xml:space="preserve">And collaboration is defined as, </w:t>
      </w:r>
    </w:p>
    <w:p w14:paraId="48762EA7" w14:textId="77777777" w:rsidR="004B5B47" w:rsidRPr="004B5B47" w:rsidRDefault="004B5B47" w:rsidP="004B5B47">
      <w:pPr>
        <w:ind w:left="720"/>
        <w:rPr>
          <w:rFonts w:cs="Arial"/>
          <w:sz w:val="24"/>
          <w:szCs w:val="24"/>
        </w:rPr>
      </w:pPr>
      <w:r w:rsidRPr="004B5B47">
        <w:rPr>
          <w:rFonts w:cs="Arial"/>
          <w:b/>
          <w:bCs/>
          <w:sz w:val="24"/>
          <w:szCs w:val="24"/>
        </w:rPr>
        <w:t> </w:t>
      </w:r>
      <w:r w:rsidRPr="004B5B47">
        <w:rPr>
          <w:rFonts w:cs="Arial"/>
          <w:i/>
          <w:iCs/>
          <w:sz w:val="24"/>
          <w:szCs w:val="24"/>
        </w:rPr>
        <w:t xml:space="preserve">‘Working in partnership with communities and patients in each aspect of the decision, including the development of alternatives and the identification of the preferred solution’ </w:t>
      </w:r>
    </w:p>
    <w:p w14:paraId="78E8A351" w14:textId="6383960D" w:rsidR="009628A7" w:rsidRDefault="00C414EB" w:rsidP="006356A6">
      <w:pPr>
        <w:ind w:left="720"/>
        <w:rPr>
          <w:rFonts w:cs="Arial"/>
          <w:sz w:val="24"/>
          <w:szCs w:val="24"/>
        </w:rPr>
      </w:pPr>
      <w:r>
        <w:rPr>
          <w:rFonts w:cs="Arial"/>
          <w:sz w:val="24"/>
          <w:szCs w:val="24"/>
        </w:rPr>
        <w:t xml:space="preserve">Here </w:t>
      </w:r>
      <w:r w:rsidRPr="0033132B">
        <w:rPr>
          <w:rFonts w:cs="Arial"/>
          <w:b/>
          <w:sz w:val="24"/>
          <w:szCs w:val="24"/>
        </w:rPr>
        <w:t>in Milton Keynes</w:t>
      </w:r>
      <w:r w:rsidR="00C30265">
        <w:rPr>
          <w:rFonts w:cs="Arial"/>
          <w:sz w:val="24"/>
          <w:szCs w:val="24"/>
        </w:rPr>
        <w:t>, as</w:t>
      </w:r>
      <w:r>
        <w:rPr>
          <w:rFonts w:cs="Arial"/>
          <w:sz w:val="24"/>
          <w:szCs w:val="24"/>
        </w:rPr>
        <w:t xml:space="preserve"> in many other parts of the country, </w:t>
      </w:r>
      <w:r w:rsidRPr="0033132B">
        <w:rPr>
          <w:rFonts w:cs="Arial"/>
          <w:b/>
          <w:sz w:val="24"/>
          <w:szCs w:val="24"/>
        </w:rPr>
        <w:t xml:space="preserve">the mechanism for meaningful involvement and collaboration in maternity services, with service users, commissioners and </w:t>
      </w:r>
      <w:r w:rsidR="0033132B">
        <w:rPr>
          <w:rFonts w:cs="Arial"/>
          <w:b/>
          <w:sz w:val="24"/>
          <w:szCs w:val="24"/>
        </w:rPr>
        <w:t xml:space="preserve">provider </w:t>
      </w:r>
      <w:r w:rsidRPr="0033132B">
        <w:rPr>
          <w:rFonts w:cs="Arial"/>
          <w:b/>
          <w:sz w:val="24"/>
          <w:szCs w:val="24"/>
        </w:rPr>
        <w:t xml:space="preserve">staff working together </w:t>
      </w:r>
      <w:r w:rsidR="0033132B" w:rsidRPr="0033132B">
        <w:rPr>
          <w:rFonts w:cs="Arial"/>
          <w:b/>
          <w:sz w:val="24"/>
          <w:szCs w:val="24"/>
        </w:rPr>
        <w:t>exists</w:t>
      </w:r>
      <w:r w:rsidR="0033132B">
        <w:rPr>
          <w:rFonts w:cs="Arial"/>
          <w:sz w:val="24"/>
          <w:szCs w:val="24"/>
        </w:rPr>
        <w:t xml:space="preserve"> as </w:t>
      </w:r>
      <w:r w:rsidR="00B319B9">
        <w:rPr>
          <w:rFonts w:cs="Arial"/>
          <w:sz w:val="24"/>
          <w:szCs w:val="24"/>
        </w:rPr>
        <w:t>the</w:t>
      </w:r>
      <w:r w:rsidR="003A6F0D">
        <w:rPr>
          <w:rFonts w:cs="Arial"/>
          <w:sz w:val="24"/>
          <w:szCs w:val="24"/>
        </w:rPr>
        <w:t xml:space="preserve"> Matern</w:t>
      </w:r>
      <w:r w:rsidR="00B319B9">
        <w:rPr>
          <w:rFonts w:cs="Arial"/>
          <w:sz w:val="24"/>
          <w:szCs w:val="24"/>
        </w:rPr>
        <w:t>ity Services Liaison Committee (</w:t>
      </w:r>
      <w:r w:rsidR="0033132B">
        <w:rPr>
          <w:rFonts w:cs="Arial"/>
          <w:sz w:val="24"/>
          <w:szCs w:val="24"/>
        </w:rPr>
        <w:t>Maternity:MK</w:t>
      </w:r>
      <w:r w:rsidR="00B319B9">
        <w:rPr>
          <w:rFonts w:cs="Arial"/>
          <w:sz w:val="24"/>
          <w:szCs w:val="24"/>
        </w:rPr>
        <w:t>)</w:t>
      </w:r>
      <w:r w:rsidR="0033132B">
        <w:rPr>
          <w:rFonts w:cs="Arial"/>
          <w:sz w:val="24"/>
          <w:szCs w:val="24"/>
        </w:rPr>
        <w:t xml:space="preserve">.  In </w:t>
      </w:r>
      <w:r w:rsidR="00DD1513">
        <w:rPr>
          <w:rFonts w:cs="Arial"/>
          <w:sz w:val="24"/>
          <w:szCs w:val="24"/>
        </w:rPr>
        <w:t xml:space="preserve">other words, Maternity:MK is a </w:t>
      </w:r>
      <w:r w:rsidR="0033132B">
        <w:rPr>
          <w:rFonts w:cs="Arial"/>
          <w:sz w:val="24"/>
          <w:szCs w:val="24"/>
        </w:rPr>
        <w:t>useful tool</w:t>
      </w:r>
      <w:r w:rsidR="00C30265">
        <w:rPr>
          <w:rFonts w:cs="Arial"/>
          <w:sz w:val="24"/>
          <w:szCs w:val="24"/>
        </w:rPr>
        <w:t xml:space="preserve"> to meet the mandate of the NHS Constitution,</w:t>
      </w:r>
      <w:r w:rsidR="0033132B">
        <w:rPr>
          <w:rFonts w:cs="Arial"/>
          <w:sz w:val="24"/>
          <w:szCs w:val="24"/>
        </w:rPr>
        <w:t xml:space="preserve"> for both those working in and </w:t>
      </w:r>
      <w:r w:rsidR="009628A7">
        <w:rPr>
          <w:rFonts w:cs="Arial"/>
          <w:sz w:val="24"/>
          <w:szCs w:val="24"/>
        </w:rPr>
        <w:t xml:space="preserve">those </w:t>
      </w:r>
      <w:r w:rsidR="0033132B">
        <w:rPr>
          <w:rFonts w:cs="Arial"/>
          <w:sz w:val="24"/>
          <w:szCs w:val="24"/>
        </w:rPr>
        <w:t>using NHS maternity services</w:t>
      </w:r>
      <w:r w:rsidR="006356A6">
        <w:rPr>
          <w:rFonts w:cs="Arial"/>
          <w:sz w:val="24"/>
          <w:szCs w:val="24"/>
        </w:rPr>
        <w:t>.</w:t>
      </w:r>
    </w:p>
    <w:p w14:paraId="0FCE54C9" w14:textId="77777777" w:rsidR="00425E98" w:rsidRDefault="00425E98" w:rsidP="006356A6">
      <w:pPr>
        <w:ind w:left="720"/>
        <w:rPr>
          <w:rFonts w:cs="Arial"/>
          <w:b/>
          <w:sz w:val="24"/>
          <w:szCs w:val="24"/>
        </w:rPr>
      </w:pPr>
      <w:r>
        <w:rPr>
          <w:rFonts w:cs="Arial"/>
          <w:b/>
          <w:sz w:val="24"/>
          <w:szCs w:val="24"/>
        </w:rPr>
        <w:t>Further support for your MSLC</w:t>
      </w:r>
    </w:p>
    <w:p w14:paraId="79976E52" w14:textId="77777777" w:rsidR="009628A7" w:rsidRPr="009628A7" w:rsidRDefault="00601D96" w:rsidP="00425E98">
      <w:pPr>
        <w:ind w:left="720" w:firstLine="720"/>
        <w:rPr>
          <w:rFonts w:cs="Arial"/>
          <w:b/>
          <w:sz w:val="24"/>
          <w:szCs w:val="24"/>
        </w:rPr>
      </w:pPr>
      <w:r>
        <w:rPr>
          <w:rFonts w:cs="Arial"/>
          <w:b/>
          <w:sz w:val="24"/>
          <w:szCs w:val="24"/>
        </w:rPr>
        <w:t>The NCT, RCM and RCOG</w:t>
      </w:r>
    </w:p>
    <w:p w14:paraId="41702EAF" w14:textId="77777777" w:rsidR="00CA31C4" w:rsidRDefault="00CA31C4" w:rsidP="00425E98">
      <w:pPr>
        <w:pStyle w:val="ListParagraph"/>
        <w:ind w:left="1440"/>
        <w:rPr>
          <w:rFonts w:cs="Arial"/>
          <w:sz w:val="24"/>
          <w:szCs w:val="24"/>
        </w:rPr>
      </w:pPr>
    </w:p>
    <w:p w14:paraId="07BBC2D3" w14:textId="4F1334B3" w:rsidR="009628A7" w:rsidRDefault="00CA31C4" w:rsidP="00425E98">
      <w:pPr>
        <w:pStyle w:val="ListParagraph"/>
        <w:ind w:left="1440"/>
        <w:rPr>
          <w:sz w:val="24"/>
          <w:szCs w:val="24"/>
        </w:rPr>
      </w:pPr>
      <w:r>
        <w:rPr>
          <w:rFonts w:cs="Arial"/>
          <w:sz w:val="24"/>
          <w:szCs w:val="24"/>
        </w:rPr>
        <w:t xml:space="preserve">The NCT, RCM and RCOG recommend that MSLCs </w:t>
      </w:r>
      <w:r w:rsidRPr="00CA31C4">
        <w:rPr>
          <w:sz w:val="24"/>
          <w:szCs w:val="24"/>
        </w:rPr>
        <w:t>exist within the local health structure as the main means of giving service users influence over maternity strategy and service delivery</w:t>
      </w:r>
      <w:r>
        <w:rPr>
          <w:sz w:val="24"/>
          <w:szCs w:val="24"/>
        </w:rPr>
        <w:t xml:space="preserve"> </w:t>
      </w:r>
      <w:r w:rsidR="004D21D4">
        <w:rPr>
          <w:sz w:val="24"/>
          <w:szCs w:val="24"/>
        </w:rPr>
        <w:t>(</w:t>
      </w:r>
      <w:r w:rsidR="00DD1513">
        <w:rPr>
          <w:sz w:val="24"/>
          <w:szCs w:val="24"/>
        </w:rPr>
        <w:t xml:space="preserve">NCT, </w:t>
      </w:r>
      <w:r>
        <w:rPr>
          <w:sz w:val="24"/>
          <w:szCs w:val="24"/>
        </w:rPr>
        <w:t xml:space="preserve">2013). </w:t>
      </w:r>
      <w:r w:rsidR="008004A8">
        <w:rPr>
          <w:sz w:val="24"/>
          <w:szCs w:val="24"/>
        </w:rPr>
        <w:t xml:space="preserve"> </w:t>
      </w:r>
      <w:r w:rsidR="009628A7">
        <w:rPr>
          <w:sz w:val="24"/>
          <w:szCs w:val="24"/>
        </w:rPr>
        <w:t>NCT currently support</w:t>
      </w:r>
      <w:r w:rsidR="004D21D4">
        <w:rPr>
          <w:sz w:val="24"/>
          <w:szCs w:val="24"/>
        </w:rPr>
        <w:t>s</w:t>
      </w:r>
      <w:r w:rsidR="009628A7">
        <w:rPr>
          <w:sz w:val="24"/>
          <w:szCs w:val="24"/>
        </w:rPr>
        <w:t xml:space="preserve"> a r</w:t>
      </w:r>
      <w:r w:rsidR="00C877E7">
        <w:rPr>
          <w:sz w:val="24"/>
          <w:szCs w:val="24"/>
        </w:rPr>
        <w:t>obust network of MSLC leaders throughout the co</w:t>
      </w:r>
      <w:r w:rsidR="009628A7">
        <w:rPr>
          <w:sz w:val="24"/>
          <w:szCs w:val="24"/>
        </w:rPr>
        <w:t>untry, which exists for support and sharing</w:t>
      </w:r>
      <w:r w:rsidR="004D21D4">
        <w:rPr>
          <w:sz w:val="24"/>
          <w:szCs w:val="24"/>
        </w:rPr>
        <w:t xml:space="preserve"> of good practice</w:t>
      </w:r>
      <w:r w:rsidR="009628A7">
        <w:rPr>
          <w:sz w:val="24"/>
          <w:szCs w:val="24"/>
        </w:rPr>
        <w:t>.</w:t>
      </w:r>
    </w:p>
    <w:p w14:paraId="492DC48F" w14:textId="77777777" w:rsidR="009628A7" w:rsidRDefault="009628A7" w:rsidP="00425E98">
      <w:pPr>
        <w:pStyle w:val="ListParagraph"/>
        <w:ind w:left="1440"/>
        <w:rPr>
          <w:sz w:val="24"/>
          <w:szCs w:val="24"/>
        </w:rPr>
      </w:pPr>
    </w:p>
    <w:p w14:paraId="7BDA8CB8" w14:textId="77777777" w:rsidR="004B5D81" w:rsidRPr="00601D96" w:rsidRDefault="004B5D81" w:rsidP="00425E98">
      <w:pPr>
        <w:pStyle w:val="ListParagraph"/>
        <w:ind w:left="1440"/>
        <w:rPr>
          <w:rStyle w:val="uficommentbody"/>
          <w:b/>
          <w:sz w:val="24"/>
          <w:szCs w:val="24"/>
        </w:rPr>
      </w:pPr>
      <w:r w:rsidRPr="00601D96">
        <w:rPr>
          <w:rStyle w:val="uficommentbody"/>
          <w:b/>
          <w:sz w:val="24"/>
          <w:szCs w:val="24"/>
        </w:rPr>
        <w:t>NICE guidance</w:t>
      </w:r>
    </w:p>
    <w:p w14:paraId="0A5568D5" w14:textId="77777777" w:rsidR="004B5D81" w:rsidRDefault="004B5D81" w:rsidP="00425E98">
      <w:pPr>
        <w:pStyle w:val="ListParagraph"/>
        <w:ind w:left="1440"/>
        <w:rPr>
          <w:rStyle w:val="uficommentbody"/>
        </w:rPr>
      </w:pPr>
    </w:p>
    <w:p w14:paraId="09A35BC5" w14:textId="63E89AF8" w:rsidR="004B5D81" w:rsidRDefault="004B5D81" w:rsidP="00425E98">
      <w:pPr>
        <w:pStyle w:val="ListParagraph"/>
        <w:ind w:left="1440"/>
        <w:rPr>
          <w:rFonts w:cs="Arial"/>
          <w:sz w:val="24"/>
          <w:szCs w:val="24"/>
        </w:rPr>
      </w:pPr>
      <w:r>
        <w:rPr>
          <w:rFonts w:cs="Arial"/>
          <w:sz w:val="24"/>
          <w:szCs w:val="24"/>
        </w:rPr>
        <w:t>NICE</w:t>
      </w:r>
      <w:r w:rsidR="00B319B9">
        <w:rPr>
          <w:rFonts w:cs="Arial"/>
          <w:sz w:val="24"/>
          <w:szCs w:val="24"/>
        </w:rPr>
        <w:t xml:space="preserve"> guideline CG190, Intrapartum care for healthy women and babies</w:t>
      </w:r>
      <w:r w:rsidR="00DD1513">
        <w:rPr>
          <w:rFonts w:cs="Arial"/>
          <w:sz w:val="24"/>
          <w:szCs w:val="24"/>
        </w:rPr>
        <w:t xml:space="preserve"> (2014)</w:t>
      </w:r>
      <w:r w:rsidR="00B319B9">
        <w:rPr>
          <w:rFonts w:cs="Arial"/>
          <w:sz w:val="24"/>
          <w:szCs w:val="24"/>
        </w:rPr>
        <w:t>,</w:t>
      </w:r>
      <w:r>
        <w:rPr>
          <w:rFonts w:cs="Arial"/>
          <w:sz w:val="24"/>
          <w:szCs w:val="24"/>
        </w:rPr>
        <w:t xml:space="preserve"> recommends that commissioners and providers should ensure that </w:t>
      </w:r>
      <w:r>
        <w:rPr>
          <w:rFonts w:cs="Arial"/>
          <w:sz w:val="24"/>
          <w:szCs w:val="24"/>
        </w:rPr>
        <w:lastRenderedPageBreak/>
        <w:t>there are multidisciplinary clinical governance structures in place</w:t>
      </w:r>
      <w:r w:rsidR="004D21D4">
        <w:rPr>
          <w:rFonts w:cs="Arial"/>
          <w:sz w:val="24"/>
          <w:szCs w:val="24"/>
        </w:rPr>
        <w:t xml:space="preserve">, which include adequately supported user representation, </w:t>
      </w:r>
      <w:r>
        <w:rPr>
          <w:rFonts w:cs="Arial"/>
          <w:sz w:val="24"/>
          <w:szCs w:val="24"/>
        </w:rPr>
        <w:t>to</w:t>
      </w:r>
      <w:r w:rsidR="00DD1513">
        <w:rPr>
          <w:rFonts w:cs="Arial"/>
          <w:sz w:val="24"/>
          <w:szCs w:val="24"/>
        </w:rPr>
        <w:t xml:space="preserve"> oversee birth settings, (</w:t>
      </w:r>
      <w:r>
        <w:rPr>
          <w:rFonts w:cs="Arial"/>
          <w:sz w:val="24"/>
          <w:szCs w:val="24"/>
        </w:rPr>
        <w:t>rec 1.1.17).</w:t>
      </w:r>
    </w:p>
    <w:p w14:paraId="5B04445F" w14:textId="77777777" w:rsidR="004B5D81" w:rsidRDefault="004B5D81" w:rsidP="00425E98">
      <w:pPr>
        <w:pStyle w:val="ListParagraph"/>
        <w:ind w:left="1440"/>
        <w:rPr>
          <w:rFonts w:cs="Arial"/>
          <w:sz w:val="24"/>
          <w:szCs w:val="24"/>
        </w:rPr>
      </w:pPr>
    </w:p>
    <w:p w14:paraId="4DBFC601" w14:textId="77777777" w:rsidR="004B5D81" w:rsidRDefault="004B5D81" w:rsidP="00425E98">
      <w:pPr>
        <w:pStyle w:val="ListParagraph"/>
        <w:ind w:left="1440"/>
        <w:rPr>
          <w:rFonts w:cs="Arial"/>
          <w:b/>
          <w:sz w:val="24"/>
          <w:szCs w:val="24"/>
        </w:rPr>
      </w:pPr>
      <w:r>
        <w:rPr>
          <w:rFonts w:cs="Arial"/>
          <w:b/>
          <w:sz w:val="24"/>
          <w:szCs w:val="24"/>
        </w:rPr>
        <w:t>Strategic Clinical Network</w:t>
      </w:r>
    </w:p>
    <w:p w14:paraId="511BF7DE" w14:textId="77777777" w:rsidR="004B5D81" w:rsidRDefault="004B5D81" w:rsidP="00425E98">
      <w:pPr>
        <w:pStyle w:val="ListParagraph"/>
        <w:ind w:left="1440"/>
        <w:rPr>
          <w:rFonts w:cs="Arial"/>
          <w:b/>
          <w:sz w:val="24"/>
          <w:szCs w:val="24"/>
        </w:rPr>
      </w:pPr>
    </w:p>
    <w:p w14:paraId="3900E1E1" w14:textId="0EB4308F" w:rsidR="004B5D81" w:rsidRDefault="004B5D81" w:rsidP="00425E98">
      <w:pPr>
        <w:pStyle w:val="ListParagraph"/>
        <w:ind w:left="1440"/>
        <w:rPr>
          <w:rFonts w:cs="Arial"/>
          <w:sz w:val="24"/>
          <w:szCs w:val="24"/>
        </w:rPr>
      </w:pPr>
      <w:r>
        <w:rPr>
          <w:rFonts w:cs="Arial"/>
          <w:sz w:val="24"/>
          <w:szCs w:val="24"/>
        </w:rPr>
        <w:t>The Thames Valley Strategic Clinical Network, in its recently published conclusion paper on maternity ca</w:t>
      </w:r>
      <w:r w:rsidR="00DD1513">
        <w:rPr>
          <w:rFonts w:cs="Arial"/>
          <w:sz w:val="24"/>
          <w:szCs w:val="24"/>
        </w:rPr>
        <w:t>pacity and future planning (Herve and Furlong</w:t>
      </w:r>
      <w:r>
        <w:rPr>
          <w:rFonts w:cs="Arial"/>
          <w:sz w:val="24"/>
          <w:szCs w:val="24"/>
        </w:rPr>
        <w:t xml:space="preserve">, 2016), </w:t>
      </w:r>
      <w:r w:rsidR="00425E98">
        <w:rPr>
          <w:rFonts w:cs="Arial"/>
          <w:sz w:val="24"/>
          <w:szCs w:val="24"/>
        </w:rPr>
        <w:t>recommends that ‘</w:t>
      </w:r>
      <w:r>
        <w:rPr>
          <w:rFonts w:cs="Arial"/>
          <w:sz w:val="24"/>
          <w:szCs w:val="24"/>
        </w:rPr>
        <w:t>women and their families are included in maternity planning so they are truly engaged and understand the complexities of</w:t>
      </w:r>
      <w:r w:rsidR="00425E98">
        <w:rPr>
          <w:rFonts w:cs="Arial"/>
          <w:sz w:val="24"/>
          <w:szCs w:val="24"/>
        </w:rPr>
        <w:t xml:space="preserve"> service planning and delivery.’</w:t>
      </w:r>
    </w:p>
    <w:p w14:paraId="71E65398" w14:textId="77777777" w:rsidR="004B5D81" w:rsidRDefault="004B5D81" w:rsidP="00425E98">
      <w:pPr>
        <w:pStyle w:val="ListParagraph"/>
        <w:ind w:left="1440"/>
        <w:rPr>
          <w:rFonts w:cs="Arial"/>
          <w:sz w:val="24"/>
          <w:szCs w:val="24"/>
        </w:rPr>
      </w:pPr>
    </w:p>
    <w:p w14:paraId="2C21ECC6" w14:textId="6D293B0D" w:rsidR="004B5D81" w:rsidRDefault="00DD1513" w:rsidP="00425E98">
      <w:pPr>
        <w:pStyle w:val="ListParagraph"/>
        <w:ind w:left="1440"/>
        <w:rPr>
          <w:rFonts w:cs="Arial"/>
          <w:b/>
          <w:sz w:val="24"/>
          <w:szCs w:val="24"/>
        </w:rPr>
      </w:pPr>
      <w:r>
        <w:rPr>
          <w:rFonts w:cs="Arial"/>
          <w:b/>
          <w:sz w:val="24"/>
          <w:szCs w:val="24"/>
        </w:rPr>
        <w:t>The Kirkup r</w:t>
      </w:r>
      <w:r w:rsidR="004B5D81">
        <w:rPr>
          <w:rFonts w:cs="Arial"/>
          <w:b/>
          <w:sz w:val="24"/>
          <w:szCs w:val="24"/>
        </w:rPr>
        <w:t>eport (2015)</w:t>
      </w:r>
    </w:p>
    <w:p w14:paraId="2C8539D4" w14:textId="77777777" w:rsidR="004B5D81" w:rsidRDefault="004B5D81" w:rsidP="00425E98">
      <w:pPr>
        <w:pStyle w:val="ListParagraph"/>
        <w:ind w:left="1440"/>
        <w:rPr>
          <w:rFonts w:cs="Arial"/>
          <w:b/>
          <w:sz w:val="24"/>
          <w:szCs w:val="24"/>
        </w:rPr>
      </w:pPr>
    </w:p>
    <w:p w14:paraId="0E0841F3" w14:textId="69028332" w:rsidR="004B5D81" w:rsidRPr="007F5DCF" w:rsidRDefault="004B5D81" w:rsidP="00425E98">
      <w:pPr>
        <w:pStyle w:val="ListParagraph"/>
        <w:ind w:left="1440"/>
        <w:rPr>
          <w:rFonts w:cs="Arial"/>
          <w:sz w:val="24"/>
          <w:szCs w:val="24"/>
        </w:rPr>
      </w:pPr>
      <w:r>
        <w:rPr>
          <w:rFonts w:cs="Arial"/>
          <w:sz w:val="24"/>
          <w:szCs w:val="24"/>
        </w:rPr>
        <w:t xml:space="preserve">Recommendation 13 of </w:t>
      </w:r>
      <w:proofErr w:type="spellStart"/>
      <w:r w:rsidR="00DD1513">
        <w:rPr>
          <w:rFonts w:cs="Arial"/>
          <w:sz w:val="24"/>
          <w:szCs w:val="24"/>
        </w:rPr>
        <w:t>Kirkup’s</w:t>
      </w:r>
      <w:proofErr w:type="spellEnd"/>
      <w:r w:rsidRPr="000A7A25">
        <w:rPr>
          <w:rFonts w:cs="Arial"/>
          <w:sz w:val="24"/>
          <w:szCs w:val="24"/>
        </w:rPr>
        <w:t xml:space="preserve"> (2015)</w:t>
      </w:r>
      <w:r w:rsidR="00DD1513">
        <w:rPr>
          <w:rFonts w:cs="Arial"/>
          <w:sz w:val="24"/>
          <w:szCs w:val="24"/>
        </w:rPr>
        <w:t xml:space="preserve"> report</w:t>
      </w:r>
      <w:r w:rsidRPr="000A7A25">
        <w:rPr>
          <w:rFonts w:cs="Arial"/>
          <w:sz w:val="24"/>
          <w:szCs w:val="24"/>
        </w:rPr>
        <w:t>, following the Morcambe Bay Investigation</w:t>
      </w:r>
      <w:r w:rsidR="00425E98">
        <w:rPr>
          <w:rFonts w:cs="Arial"/>
          <w:sz w:val="24"/>
          <w:szCs w:val="24"/>
        </w:rPr>
        <w:t xml:space="preserve"> stated, ‘</w:t>
      </w:r>
      <w:r w:rsidRPr="000A7A25">
        <w:rPr>
          <w:rFonts w:cs="Arial"/>
          <w:sz w:val="24"/>
          <w:szCs w:val="24"/>
        </w:rPr>
        <w:t>The Trust should increase public and patient involvement in resolving complaints, in the case of maternity services, through the Matern</w:t>
      </w:r>
      <w:r w:rsidR="00425E98">
        <w:rPr>
          <w:rFonts w:cs="Arial"/>
          <w:sz w:val="24"/>
          <w:szCs w:val="24"/>
        </w:rPr>
        <w:t>ity Services Liaison Committee’</w:t>
      </w:r>
      <w:r w:rsidRPr="007F5DCF">
        <w:rPr>
          <w:rFonts w:cs="Arial"/>
          <w:sz w:val="24"/>
          <w:szCs w:val="24"/>
        </w:rPr>
        <w:t xml:space="preserve">, </w:t>
      </w:r>
      <w:r w:rsidR="004D21D4">
        <w:rPr>
          <w:rFonts w:cs="Arial"/>
          <w:sz w:val="24"/>
          <w:szCs w:val="24"/>
        </w:rPr>
        <w:t xml:space="preserve">and </w:t>
      </w:r>
      <w:r w:rsidRPr="007F5DCF">
        <w:rPr>
          <w:rFonts w:cs="Arial"/>
          <w:sz w:val="24"/>
          <w:szCs w:val="24"/>
        </w:rPr>
        <w:t xml:space="preserve">highlighted how important it is for Trusts to have a well-functioning MSLC in place. </w:t>
      </w:r>
    </w:p>
    <w:p w14:paraId="6DD6C923" w14:textId="77777777" w:rsidR="004B5D81" w:rsidRDefault="004B5D81" w:rsidP="00C877E7">
      <w:pPr>
        <w:pStyle w:val="ListParagraph"/>
        <w:rPr>
          <w:b/>
          <w:sz w:val="24"/>
          <w:szCs w:val="24"/>
        </w:rPr>
      </w:pPr>
    </w:p>
    <w:p w14:paraId="63EF36F4" w14:textId="77777777" w:rsidR="00601D96" w:rsidRDefault="004D21D4" w:rsidP="00C877E7">
      <w:pPr>
        <w:pStyle w:val="ListParagraph"/>
        <w:rPr>
          <w:b/>
          <w:sz w:val="24"/>
          <w:szCs w:val="24"/>
        </w:rPr>
      </w:pPr>
      <w:r>
        <w:rPr>
          <w:b/>
          <w:sz w:val="24"/>
          <w:szCs w:val="24"/>
        </w:rPr>
        <w:t xml:space="preserve">Implementing the </w:t>
      </w:r>
      <w:r w:rsidR="00425E98">
        <w:rPr>
          <w:b/>
          <w:sz w:val="24"/>
          <w:szCs w:val="24"/>
        </w:rPr>
        <w:t>Five year forward view:</w:t>
      </w:r>
      <w:r w:rsidR="00601D96">
        <w:rPr>
          <w:b/>
          <w:sz w:val="24"/>
          <w:szCs w:val="24"/>
        </w:rPr>
        <w:t xml:space="preserve"> Better Births and The Maternity Transformation Programme</w:t>
      </w:r>
    </w:p>
    <w:p w14:paraId="6B1C1690" w14:textId="77777777" w:rsidR="00601D96" w:rsidRPr="00601D96" w:rsidRDefault="00601D96" w:rsidP="00C877E7">
      <w:pPr>
        <w:pStyle w:val="ListParagraph"/>
        <w:rPr>
          <w:b/>
          <w:sz w:val="24"/>
          <w:szCs w:val="24"/>
        </w:rPr>
      </w:pPr>
    </w:p>
    <w:p w14:paraId="2F9A900B" w14:textId="54898AE2" w:rsidR="00601D96" w:rsidRDefault="008004A8" w:rsidP="00D97651">
      <w:pPr>
        <w:pStyle w:val="ListParagraph"/>
        <w:rPr>
          <w:rFonts w:cs="Arial"/>
          <w:sz w:val="24"/>
          <w:szCs w:val="24"/>
        </w:rPr>
      </w:pPr>
      <w:r>
        <w:rPr>
          <w:rFonts w:cs="Arial"/>
          <w:sz w:val="24"/>
          <w:szCs w:val="24"/>
        </w:rPr>
        <w:t>In 2016</w:t>
      </w:r>
      <w:r w:rsidR="009628A7">
        <w:rPr>
          <w:rFonts w:cs="Arial"/>
          <w:sz w:val="24"/>
          <w:szCs w:val="24"/>
        </w:rPr>
        <w:t>,</w:t>
      </w:r>
      <w:r w:rsidR="00941749">
        <w:rPr>
          <w:rFonts w:cs="Arial"/>
          <w:sz w:val="24"/>
          <w:szCs w:val="24"/>
        </w:rPr>
        <w:t xml:space="preserve"> the National Maternity Review </w:t>
      </w:r>
      <w:r w:rsidR="00B319B9">
        <w:rPr>
          <w:rFonts w:cs="Arial"/>
          <w:sz w:val="24"/>
          <w:szCs w:val="24"/>
        </w:rPr>
        <w:t xml:space="preserve">published </w:t>
      </w:r>
      <w:r w:rsidR="00941749">
        <w:rPr>
          <w:rFonts w:cs="Arial"/>
          <w:sz w:val="24"/>
          <w:szCs w:val="24"/>
        </w:rPr>
        <w:t>Better Births, which stated</w:t>
      </w:r>
      <w:r w:rsidR="00425E98">
        <w:rPr>
          <w:rFonts w:cs="Arial"/>
          <w:sz w:val="24"/>
          <w:szCs w:val="24"/>
        </w:rPr>
        <w:t xml:space="preserve"> that ‘</w:t>
      </w:r>
      <w:r w:rsidR="000C0185">
        <w:rPr>
          <w:rFonts w:cs="Arial"/>
          <w:sz w:val="24"/>
          <w:szCs w:val="24"/>
        </w:rPr>
        <w:t>services should be designed in a way which put women, their babies and families at the cen</w:t>
      </w:r>
      <w:r w:rsidR="00425E98">
        <w:rPr>
          <w:rFonts w:cs="Arial"/>
          <w:sz w:val="24"/>
          <w:szCs w:val="24"/>
        </w:rPr>
        <w:t>tre.’</w:t>
      </w:r>
      <w:r w:rsidR="000C0185">
        <w:rPr>
          <w:rFonts w:cs="Arial"/>
          <w:sz w:val="24"/>
          <w:szCs w:val="24"/>
        </w:rPr>
        <w:t xml:space="preserve"> </w:t>
      </w:r>
      <w:r>
        <w:rPr>
          <w:rFonts w:cs="Arial"/>
          <w:sz w:val="24"/>
          <w:szCs w:val="24"/>
        </w:rPr>
        <w:t xml:space="preserve"> </w:t>
      </w:r>
      <w:r w:rsidR="004B5D81">
        <w:rPr>
          <w:rFonts w:cs="Arial"/>
          <w:sz w:val="24"/>
          <w:szCs w:val="24"/>
        </w:rPr>
        <w:t xml:space="preserve"> The r</w:t>
      </w:r>
      <w:r w:rsidR="000C0185">
        <w:rPr>
          <w:rFonts w:cs="Arial"/>
          <w:sz w:val="24"/>
          <w:szCs w:val="24"/>
        </w:rPr>
        <w:t>eview identified MSLCs, when well supported and led, as a mechanism for ensuring the needs of women and professionals are taken into account</w:t>
      </w:r>
      <w:r w:rsidR="004D21D4">
        <w:rPr>
          <w:rFonts w:cs="Arial"/>
          <w:sz w:val="24"/>
          <w:szCs w:val="24"/>
        </w:rPr>
        <w:t xml:space="preserve"> when planning and delivering services</w:t>
      </w:r>
      <w:r w:rsidR="000C0185">
        <w:rPr>
          <w:rFonts w:cs="Arial"/>
          <w:sz w:val="24"/>
          <w:szCs w:val="24"/>
        </w:rPr>
        <w:t xml:space="preserve">. </w:t>
      </w:r>
      <w:r w:rsidR="00D645F1">
        <w:rPr>
          <w:rFonts w:cs="Arial"/>
          <w:sz w:val="24"/>
          <w:szCs w:val="24"/>
        </w:rPr>
        <w:t xml:space="preserve">   </w:t>
      </w:r>
    </w:p>
    <w:p w14:paraId="5794C80B" w14:textId="77777777" w:rsidR="004B5D81" w:rsidRDefault="004B5D81" w:rsidP="00D97651">
      <w:pPr>
        <w:pStyle w:val="ListParagraph"/>
        <w:rPr>
          <w:rStyle w:val="uficommentbody"/>
        </w:rPr>
      </w:pPr>
    </w:p>
    <w:p w14:paraId="01CB23DE" w14:textId="77777777" w:rsidR="00601D96" w:rsidRDefault="00601D96" w:rsidP="00601D96">
      <w:pPr>
        <w:pStyle w:val="ListParagraph"/>
        <w:rPr>
          <w:sz w:val="24"/>
          <w:szCs w:val="24"/>
        </w:rPr>
      </w:pPr>
      <w:r w:rsidRPr="00C877E7">
        <w:rPr>
          <w:sz w:val="24"/>
          <w:szCs w:val="24"/>
        </w:rPr>
        <w:t xml:space="preserve">NHS England </w:t>
      </w:r>
      <w:r w:rsidR="00425E98">
        <w:rPr>
          <w:sz w:val="24"/>
          <w:szCs w:val="24"/>
        </w:rPr>
        <w:t>has set out the Five year forward view for transforming</w:t>
      </w:r>
      <w:r w:rsidR="004D21D4">
        <w:rPr>
          <w:sz w:val="24"/>
          <w:szCs w:val="24"/>
        </w:rPr>
        <w:t xml:space="preserve"> maternity services in England </w:t>
      </w:r>
      <w:r w:rsidR="00425E98">
        <w:rPr>
          <w:sz w:val="24"/>
          <w:szCs w:val="24"/>
        </w:rPr>
        <w:t xml:space="preserve">to implement the recommendations of Better Births. </w:t>
      </w:r>
      <w:r w:rsidR="00050958">
        <w:rPr>
          <w:sz w:val="24"/>
          <w:szCs w:val="24"/>
        </w:rPr>
        <w:t xml:space="preserve">In these plans, involvement of women and their families </w:t>
      </w:r>
      <w:r w:rsidR="00600441">
        <w:rPr>
          <w:sz w:val="24"/>
          <w:szCs w:val="24"/>
        </w:rPr>
        <w:t>is</w:t>
      </w:r>
      <w:r w:rsidR="00050958">
        <w:rPr>
          <w:sz w:val="24"/>
          <w:szCs w:val="24"/>
        </w:rPr>
        <w:t xml:space="preserve"> </w:t>
      </w:r>
      <w:r w:rsidR="00425E98">
        <w:rPr>
          <w:sz w:val="24"/>
          <w:szCs w:val="24"/>
        </w:rPr>
        <w:t xml:space="preserve">central </w:t>
      </w:r>
      <w:r w:rsidR="00050958">
        <w:rPr>
          <w:sz w:val="24"/>
          <w:szCs w:val="24"/>
        </w:rPr>
        <w:t>within the proposed</w:t>
      </w:r>
      <w:r w:rsidR="00425E98">
        <w:rPr>
          <w:sz w:val="24"/>
          <w:szCs w:val="24"/>
        </w:rPr>
        <w:t xml:space="preserve"> Local Maternity Systems</w:t>
      </w:r>
      <w:r w:rsidR="00050958">
        <w:rPr>
          <w:sz w:val="24"/>
          <w:szCs w:val="24"/>
        </w:rPr>
        <w:t xml:space="preserve"> (LMS)</w:t>
      </w:r>
      <w:r w:rsidR="00B3149C">
        <w:rPr>
          <w:sz w:val="24"/>
          <w:szCs w:val="24"/>
        </w:rPr>
        <w:t>, the local agents for delivering Better Births</w:t>
      </w:r>
      <w:r w:rsidR="00425E98">
        <w:rPr>
          <w:sz w:val="24"/>
          <w:szCs w:val="24"/>
        </w:rPr>
        <w:t>. NHS England</w:t>
      </w:r>
      <w:r w:rsidR="00DA6B66">
        <w:rPr>
          <w:sz w:val="24"/>
          <w:szCs w:val="24"/>
        </w:rPr>
        <w:t xml:space="preserve"> is</w:t>
      </w:r>
      <w:r w:rsidR="00425E98">
        <w:rPr>
          <w:sz w:val="24"/>
          <w:szCs w:val="24"/>
        </w:rPr>
        <w:t xml:space="preserve"> </w:t>
      </w:r>
      <w:r w:rsidRPr="00C877E7">
        <w:rPr>
          <w:sz w:val="24"/>
          <w:szCs w:val="24"/>
        </w:rPr>
        <w:t xml:space="preserve">expected to publish updated guidelines for MSLCs </w:t>
      </w:r>
      <w:r w:rsidR="0011494F">
        <w:rPr>
          <w:sz w:val="24"/>
          <w:szCs w:val="24"/>
        </w:rPr>
        <w:t>in early 2017</w:t>
      </w:r>
      <w:r w:rsidRPr="00C877E7">
        <w:rPr>
          <w:sz w:val="24"/>
          <w:szCs w:val="24"/>
        </w:rPr>
        <w:t xml:space="preserve">, accompanied by an implementation </w:t>
      </w:r>
      <w:r>
        <w:rPr>
          <w:sz w:val="24"/>
          <w:szCs w:val="24"/>
        </w:rPr>
        <w:t>s</w:t>
      </w:r>
      <w:r w:rsidR="00050958">
        <w:rPr>
          <w:sz w:val="24"/>
          <w:szCs w:val="24"/>
        </w:rPr>
        <w:t>trategy, that will support MSLCs as the mechanism for involving service users in the transformation of LMS.</w:t>
      </w:r>
    </w:p>
    <w:p w14:paraId="692BB544" w14:textId="77777777" w:rsidR="00AB6237" w:rsidRDefault="00AB6237" w:rsidP="00601D96">
      <w:pPr>
        <w:pStyle w:val="ListParagraph"/>
        <w:rPr>
          <w:sz w:val="24"/>
          <w:szCs w:val="24"/>
        </w:rPr>
      </w:pPr>
    </w:p>
    <w:p w14:paraId="4CD5E5B2" w14:textId="77777777" w:rsidR="00AB6237" w:rsidRDefault="00AB6237" w:rsidP="00601D96">
      <w:pPr>
        <w:pStyle w:val="ListParagraph"/>
        <w:rPr>
          <w:sz w:val="24"/>
          <w:szCs w:val="24"/>
        </w:rPr>
      </w:pPr>
    </w:p>
    <w:p w14:paraId="44D9AF09" w14:textId="77777777" w:rsidR="00AB6237" w:rsidRDefault="00AB6237" w:rsidP="00601D96">
      <w:pPr>
        <w:pStyle w:val="ListParagraph"/>
        <w:rPr>
          <w:sz w:val="24"/>
          <w:szCs w:val="24"/>
        </w:rPr>
      </w:pPr>
    </w:p>
    <w:p w14:paraId="6E1CD025" w14:textId="77777777" w:rsidR="00AB6237" w:rsidRDefault="00AB6237" w:rsidP="00601D96">
      <w:pPr>
        <w:pStyle w:val="ListParagraph"/>
        <w:rPr>
          <w:sz w:val="24"/>
          <w:szCs w:val="24"/>
        </w:rPr>
      </w:pPr>
    </w:p>
    <w:p w14:paraId="626A2083" w14:textId="77777777" w:rsidR="00AB6237" w:rsidRDefault="00AB6237" w:rsidP="00601D96">
      <w:pPr>
        <w:pStyle w:val="ListParagraph"/>
        <w:rPr>
          <w:sz w:val="24"/>
          <w:szCs w:val="24"/>
        </w:rPr>
      </w:pPr>
    </w:p>
    <w:p w14:paraId="1C6E3236" w14:textId="77777777" w:rsidR="00601D96" w:rsidRDefault="00601D96" w:rsidP="00D97651">
      <w:pPr>
        <w:pStyle w:val="ListParagraph"/>
        <w:rPr>
          <w:rStyle w:val="uficommentbody"/>
        </w:rPr>
      </w:pPr>
    </w:p>
    <w:p w14:paraId="4A88F551" w14:textId="77777777" w:rsidR="006729A5" w:rsidRDefault="006729A5" w:rsidP="00582375">
      <w:pPr>
        <w:pStyle w:val="ListParagraph"/>
        <w:numPr>
          <w:ilvl w:val="0"/>
          <w:numId w:val="2"/>
        </w:numPr>
        <w:rPr>
          <w:b/>
          <w:sz w:val="24"/>
          <w:szCs w:val="24"/>
        </w:rPr>
      </w:pPr>
      <w:r>
        <w:rPr>
          <w:b/>
          <w:sz w:val="24"/>
          <w:szCs w:val="24"/>
        </w:rPr>
        <w:t>How we work</w:t>
      </w:r>
    </w:p>
    <w:p w14:paraId="03380B02" w14:textId="77777777" w:rsidR="0004008C" w:rsidRDefault="0004008C" w:rsidP="0004008C">
      <w:pPr>
        <w:pStyle w:val="ListParagraph"/>
        <w:rPr>
          <w:sz w:val="24"/>
          <w:szCs w:val="24"/>
        </w:rPr>
      </w:pPr>
    </w:p>
    <w:p w14:paraId="180AF264" w14:textId="77777777" w:rsidR="0004008C" w:rsidRPr="0004008C" w:rsidRDefault="0004008C" w:rsidP="0004008C">
      <w:pPr>
        <w:pStyle w:val="ListParagraph"/>
        <w:rPr>
          <w:sz w:val="24"/>
          <w:szCs w:val="24"/>
        </w:rPr>
      </w:pPr>
      <w:r w:rsidRPr="0004008C">
        <w:rPr>
          <w:sz w:val="24"/>
          <w:szCs w:val="24"/>
        </w:rPr>
        <w:t xml:space="preserve">In 2015, we reported that Maternity:MK was re-established as the MSLC for Milton Keynes in 2014, as a collaborative effort between service users and NHS staff. Since our last report, Maternity:MK has continued to develop as a team, working collaboratively to raise our profile and extend reach in Milton Keynes. </w:t>
      </w:r>
    </w:p>
    <w:p w14:paraId="7701B5AD" w14:textId="77777777" w:rsidR="001409DD" w:rsidRPr="00112F95" w:rsidRDefault="00112F95" w:rsidP="00112F95">
      <w:pPr>
        <w:ind w:left="720"/>
        <w:rPr>
          <w:sz w:val="24"/>
          <w:szCs w:val="24"/>
        </w:rPr>
      </w:pPr>
      <w:r>
        <w:rPr>
          <w:sz w:val="24"/>
          <w:szCs w:val="24"/>
        </w:rPr>
        <w:t>We continue to meet bi-monthly in Children’s Centres and Family Centres around Milton Keynes. Stakeholders</w:t>
      </w:r>
      <w:r w:rsidR="00844EA4" w:rsidRPr="00112F95">
        <w:rPr>
          <w:sz w:val="24"/>
          <w:szCs w:val="24"/>
        </w:rPr>
        <w:t xml:space="preserve"> are invited to contribute to the agenda which is </w:t>
      </w:r>
      <w:r>
        <w:rPr>
          <w:sz w:val="24"/>
          <w:szCs w:val="24"/>
        </w:rPr>
        <w:t>normally circulated one week</w:t>
      </w:r>
      <w:r w:rsidR="00844EA4" w:rsidRPr="00112F95">
        <w:rPr>
          <w:sz w:val="24"/>
          <w:szCs w:val="24"/>
        </w:rPr>
        <w:t xml:space="preserve"> prior to each meeting.</w:t>
      </w:r>
      <w:r w:rsidR="00844EA4" w:rsidRPr="00047CC1">
        <w:rPr>
          <w:i/>
          <w:sz w:val="24"/>
          <w:szCs w:val="24"/>
        </w:rPr>
        <w:t xml:space="preserve"> </w:t>
      </w:r>
      <w:r w:rsidR="00844EA4" w:rsidRPr="00112F95">
        <w:rPr>
          <w:sz w:val="24"/>
          <w:szCs w:val="24"/>
        </w:rPr>
        <w:t xml:space="preserve">Minute-taking is provided by </w:t>
      </w:r>
      <w:r>
        <w:rPr>
          <w:sz w:val="24"/>
          <w:szCs w:val="24"/>
        </w:rPr>
        <w:t>MKUHFT</w:t>
      </w:r>
      <w:r w:rsidR="00844EA4" w:rsidRPr="00112F95">
        <w:rPr>
          <w:sz w:val="24"/>
          <w:szCs w:val="24"/>
        </w:rPr>
        <w:t xml:space="preserve"> at each meeting and the minutes are circulated to the core membership and other interested parties as soon as they become available. </w:t>
      </w:r>
    </w:p>
    <w:p w14:paraId="17A3AC68" w14:textId="77777777" w:rsidR="00844EA4" w:rsidRPr="00EF385E" w:rsidRDefault="00EF385E" w:rsidP="001409DD">
      <w:pPr>
        <w:ind w:left="720"/>
        <w:rPr>
          <w:sz w:val="24"/>
          <w:szCs w:val="24"/>
        </w:rPr>
      </w:pPr>
      <w:r>
        <w:rPr>
          <w:sz w:val="24"/>
          <w:szCs w:val="24"/>
        </w:rPr>
        <w:t xml:space="preserve">Meeting attendance continues to be very enthusiastic, with up to 20 attendees, including </w:t>
      </w:r>
      <w:r w:rsidR="00794B8F" w:rsidRPr="00EF385E">
        <w:rPr>
          <w:sz w:val="24"/>
          <w:szCs w:val="24"/>
        </w:rPr>
        <w:t>a range of health professional</w:t>
      </w:r>
      <w:r w:rsidR="00467E32">
        <w:rPr>
          <w:sz w:val="24"/>
          <w:szCs w:val="24"/>
        </w:rPr>
        <w:t xml:space="preserve">s from provider organisations; service users; </w:t>
      </w:r>
      <w:r w:rsidR="00794B8F" w:rsidRPr="00EF385E">
        <w:rPr>
          <w:sz w:val="24"/>
          <w:szCs w:val="24"/>
        </w:rPr>
        <w:t>and the mater</w:t>
      </w:r>
      <w:r w:rsidR="00467E32">
        <w:rPr>
          <w:sz w:val="24"/>
          <w:szCs w:val="24"/>
        </w:rPr>
        <w:t xml:space="preserve">nity commissioner from the CCG; </w:t>
      </w:r>
      <w:r w:rsidR="00794B8F" w:rsidRPr="00EF385E">
        <w:rPr>
          <w:sz w:val="24"/>
          <w:szCs w:val="24"/>
        </w:rPr>
        <w:t xml:space="preserve">with approximately one third representation from service users. </w:t>
      </w:r>
    </w:p>
    <w:p w14:paraId="7D19BD50" w14:textId="77777777" w:rsidR="004528A5" w:rsidRPr="00EF385E" w:rsidRDefault="00EF385E" w:rsidP="00794B8F">
      <w:pPr>
        <w:ind w:left="720"/>
        <w:rPr>
          <w:sz w:val="24"/>
          <w:szCs w:val="24"/>
        </w:rPr>
      </w:pPr>
      <w:r>
        <w:rPr>
          <w:sz w:val="24"/>
          <w:szCs w:val="24"/>
        </w:rPr>
        <w:t xml:space="preserve">Leanne Stamp, </w:t>
      </w:r>
      <w:r w:rsidR="00794B8F" w:rsidRPr="00EF385E">
        <w:rPr>
          <w:sz w:val="24"/>
          <w:szCs w:val="24"/>
        </w:rPr>
        <w:t>a service user representative and Antenatal Educator</w:t>
      </w:r>
      <w:r>
        <w:rPr>
          <w:sz w:val="24"/>
          <w:szCs w:val="24"/>
        </w:rPr>
        <w:t>, is Chair of Maternity:MK</w:t>
      </w:r>
      <w:r w:rsidR="00794B8F" w:rsidRPr="00047CC1">
        <w:rPr>
          <w:i/>
          <w:sz w:val="24"/>
          <w:szCs w:val="24"/>
        </w:rPr>
        <w:t>.</w:t>
      </w:r>
      <w:r w:rsidR="00CD0AD5" w:rsidRPr="00047CC1">
        <w:rPr>
          <w:i/>
          <w:sz w:val="24"/>
          <w:szCs w:val="24"/>
        </w:rPr>
        <w:t xml:space="preserve"> </w:t>
      </w:r>
      <w:r w:rsidR="00CD0AD5" w:rsidRPr="00EF385E">
        <w:rPr>
          <w:sz w:val="24"/>
          <w:szCs w:val="24"/>
        </w:rPr>
        <w:t>Leanne sets the agendas, coordinates the meetings and facilitates discussions at the meetings.</w:t>
      </w:r>
      <w:r w:rsidR="00CD0AD5" w:rsidRPr="00047CC1">
        <w:rPr>
          <w:i/>
          <w:sz w:val="24"/>
          <w:szCs w:val="24"/>
        </w:rPr>
        <w:t xml:space="preserve"> </w:t>
      </w:r>
      <w:r>
        <w:rPr>
          <w:sz w:val="24"/>
          <w:szCs w:val="24"/>
        </w:rPr>
        <w:t xml:space="preserve">We </w:t>
      </w:r>
      <w:r w:rsidR="00CD0AD5" w:rsidRPr="00EF385E">
        <w:rPr>
          <w:sz w:val="24"/>
          <w:szCs w:val="24"/>
        </w:rPr>
        <w:t>welcome guest speakers to our meetings</w:t>
      </w:r>
      <w:r>
        <w:rPr>
          <w:sz w:val="24"/>
          <w:szCs w:val="24"/>
        </w:rPr>
        <w:t>, as appropriate</w:t>
      </w:r>
      <w:r w:rsidR="00CD0AD5" w:rsidRPr="00EF385E">
        <w:rPr>
          <w:sz w:val="24"/>
          <w:szCs w:val="24"/>
        </w:rPr>
        <w:t>. It is expected that Maternity:MK members</w:t>
      </w:r>
      <w:r>
        <w:rPr>
          <w:sz w:val="24"/>
          <w:szCs w:val="24"/>
        </w:rPr>
        <w:t xml:space="preserve"> </w:t>
      </w:r>
      <w:r w:rsidR="00CD0AD5" w:rsidRPr="00EF385E">
        <w:rPr>
          <w:sz w:val="24"/>
          <w:szCs w:val="24"/>
        </w:rPr>
        <w:t>take recommendations agreed at our meetings back to their places of work for implementation.</w:t>
      </w:r>
    </w:p>
    <w:p w14:paraId="5F80945B" w14:textId="21F93A4D" w:rsidR="00794B8F" w:rsidRPr="00047CC1" w:rsidRDefault="00AB6237" w:rsidP="00794B8F">
      <w:pPr>
        <w:ind w:left="720"/>
        <w:rPr>
          <w:i/>
          <w:sz w:val="24"/>
          <w:szCs w:val="24"/>
        </w:rPr>
      </w:pPr>
      <w:r>
        <w:rPr>
          <w:i/>
          <w:noProof/>
          <w:sz w:val="24"/>
          <w:szCs w:val="24"/>
          <w:lang w:val="en-US" w:eastAsia="en-US"/>
        </w:rPr>
        <w:drawing>
          <wp:anchor distT="0" distB="0" distL="114300" distR="114300" simplePos="0" relativeHeight="251683840" behindDoc="0" locked="0" layoutInCell="1" allowOverlap="1" wp14:anchorId="4D107028" wp14:editId="0AAB8501">
            <wp:simplePos x="0" y="0"/>
            <wp:positionH relativeFrom="margin">
              <wp:posOffset>1800225</wp:posOffset>
            </wp:positionH>
            <wp:positionV relativeFrom="margin">
              <wp:posOffset>5306695</wp:posOffset>
            </wp:positionV>
            <wp:extent cx="2667000" cy="3556000"/>
            <wp:effectExtent l="0" t="0" r="0" b="635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Healthwatch 201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67000" cy="3556000"/>
                    </a:xfrm>
                    <a:prstGeom prst="rect">
                      <a:avLst/>
                    </a:prstGeom>
                  </pic:spPr>
                </pic:pic>
              </a:graphicData>
            </a:graphic>
            <wp14:sizeRelH relativeFrom="margin">
              <wp14:pctWidth>0</wp14:pctWidth>
            </wp14:sizeRelH>
            <wp14:sizeRelV relativeFrom="margin">
              <wp14:pctHeight>0</wp14:pctHeight>
            </wp14:sizeRelV>
          </wp:anchor>
        </w:drawing>
      </w:r>
      <w:r w:rsidR="00794B8F" w:rsidRPr="00EF385E">
        <w:rPr>
          <w:sz w:val="24"/>
          <w:szCs w:val="24"/>
        </w:rPr>
        <w:t>We work t</w:t>
      </w:r>
      <w:r w:rsidR="00EF385E">
        <w:rPr>
          <w:sz w:val="24"/>
          <w:szCs w:val="24"/>
        </w:rPr>
        <w:t>o an agreed Terms of Reference</w:t>
      </w:r>
      <w:r w:rsidR="00697910">
        <w:rPr>
          <w:sz w:val="24"/>
          <w:szCs w:val="24"/>
        </w:rPr>
        <w:t xml:space="preserve"> (see Appendix)</w:t>
      </w:r>
      <w:r w:rsidR="00EF385E">
        <w:rPr>
          <w:sz w:val="24"/>
          <w:szCs w:val="24"/>
        </w:rPr>
        <w:t xml:space="preserve"> </w:t>
      </w:r>
      <w:r w:rsidR="007C5ADF">
        <w:rPr>
          <w:sz w:val="24"/>
          <w:szCs w:val="24"/>
        </w:rPr>
        <w:t>and an ongoing plan of work.</w:t>
      </w:r>
    </w:p>
    <w:p w14:paraId="62C84F48" w14:textId="77777777" w:rsidR="004528A5" w:rsidRDefault="004528A5" w:rsidP="00794B8F">
      <w:pPr>
        <w:ind w:left="720"/>
        <w:rPr>
          <w:sz w:val="24"/>
          <w:szCs w:val="24"/>
        </w:rPr>
      </w:pPr>
    </w:p>
    <w:p w14:paraId="39967066" w14:textId="77777777" w:rsidR="004528A5" w:rsidRDefault="004528A5" w:rsidP="00794B8F">
      <w:pPr>
        <w:ind w:left="720"/>
        <w:rPr>
          <w:sz w:val="24"/>
          <w:szCs w:val="24"/>
        </w:rPr>
      </w:pPr>
    </w:p>
    <w:p w14:paraId="5B62BA77" w14:textId="77777777" w:rsidR="00AB6237" w:rsidRDefault="00AB6237" w:rsidP="00794B8F">
      <w:pPr>
        <w:ind w:left="720"/>
        <w:rPr>
          <w:sz w:val="24"/>
          <w:szCs w:val="24"/>
        </w:rPr>
      </w:pPr>
    </w:p>
    <w:p w14:paraId="75985705" w14:textId="77777777" w:rsidR="00AB6237" w:rsidRDefault="00AB6237" w:rsidP="00794B8F">
      <w:pPr>
        <w:ind w:left="720"/>
        <w:rPr>
          <w:sz w:val="24"/>
          <w:szCs w:val="24"/>
        </w:rPr>
      </w:pPr>
    </w:p>
    <w:p w14:paraId="704F5B51" w14:textId="77777777" w:rsidR="00AB6237" w:rsidRDefault="00AB6237" w:rsidP="00794B8F">
      <w:pPr>
        <w:ind w:left="720"/>
        <w:rPr>
          <w:sz w:val="24"/>
          <w:szCs w:val="24"/>
        </w:rPr>
      </w:pPr>
    </w:p>
    <w:p w14:paraId="2F6F200C" w14:textId="77777777" w:rsidR="00AB6237" w:rsidRDefault="00AB6237" w:rsidP="00794B8F">
      <w:pPr>
        <w:ind w:left="720"/>
        <w:rPr>
          <w:sz w:val="24"/>
          <w:szCs w:val="24"/>
        </w:rPr>
      </w:pPr>
    </w:p>
    <w:p w14:paraId="552D3C4F" w14:textId="77777777" w:rsidR="00AB6237" w:rsidRDefault="00AB6237" w:rsidP="00794B8F">
      <w:pPr>
        <w:ind w:left="720"/>
        <w:rPr>
          <w:sz w:val="24"/>
          <w:szCs w:val="24"/>
        </w:rPr>
      </w:pPr>
    </w:p>
    <w:p w14:paraId="436F7545" w14:textId="77777777" w:rsidR="00AB6237" w:rsidRDefault="00AB6237" w:rsidP="00794B8F">
      <w:pPr>
        <w:ind w:left="720"/>
        <w:rPr>
          <w:sz w:val="24"/>
          <w:szCs w:val="24"/>
        </w:rPr>
      </w:pPr>
    </w:p>
    <w:p w14:paraId="25F2B85A" w14:textId="77777777" w:rsidR="00AB6237" w:rsidRDefault="00AB6237" w:rsidP="00794B8F">
      <w:pPr>
        <w:ind w:left="720"/>
        <w:rPr>
          <w:sz w:val="24"/>
          <w:szCs w:val="24"/>
        </w:rPr>
      </w:pPr>
    </w:p>
    <w:p w14:paraId="6B9717D4" w14:textId="77777777" w:rsidR="00AB6237" w:rsidRPr="001409DD" w:rsidRDefault="00AB6237" w:rsidP="00794B8F">
      <w:pPr>
        <w:ind w:left="720"/>
        <w:rPr>
          <w:sz w:val="24"/>
          <w:szCs w:val="24"/>
        </w:rPr>
      </w:pPr>
    </w:p>
    <w:p w14:paraId="1E7A16A1" w14:textId="77777777" w:rsidR="00F71EF3" w:rsidRPr="00AB6237" w:rsidRDefault="00AB6237" w:rsidP="00DF207A">
      <w:pPr>
        <w:pStyle w:val="ListParagraph"/>
        <w:numPr>
          <w:ilvl w:val="0"/>
          <w:numId w:val="2"/>
        </w:numPr>
        <w:rPr>
          <w:b/>
          <w:sz w:val="24"/>
          <w:szCs w:val="24"/>
        </w:rPr>
      </w:pPr>
      <w:r w:rsidRPr="00AB6237">
        <w:rPr>
          <w:b/>
          <w:sz w:val="24"/>
          <w:szCs w:val="24"/>
        </w:rPr>
        <w:t>The c</w:t>
      </w:r>
      <w:r w:rsidR="00794B8F" w:rsidRPr="00AB6237">
        <w:rPr>
          <w:b/>
          <w:sz w:val="24"/>
          <w:szCs w:val="24"/>
        </w:rPr>
        <w:t>hair’s role</w:t>
      </w:r>
      <w:r w:rsidR="0067537C" w:rsidRPr="00AB6237">
        <w:rPr>
          <w:b/>
          <w:noProof/>
          <w:sz w:val="24"/>
          <w:szCs w:val="24"/>
          <w:lang w:val="en-US" w:eastAsia="en-US"/>
        </w:rPr>
        <w:drawing>
          <wp:anchor distT="0" distB="0" distL="114300" distR="114300" simplePos="0" relativeHeight="251684864" behindDoc="0" locked="0" layoutInCell="1" allowOverlap="1" wp14:anchorId="711A1C00" wp14:editId="11B12563">
            <wp:simplePos x="0" y="0"/>
            <wp:positionH relativeFrom="margin">
              <wp:align>right</wp:align>
            </wp:positionH>
            <wp:positionV relativeFrom="margin">
              <wp:align>top</wp:align>
            </wp:positionV>
            <wp:extent cx="1169670" cy="160401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untitled-4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69670" cy="1604010"/>
                    </a:xfrm>
                    <a:prstGeom prst="rect">
                      <a:avLst/>
                    </a:prstGeom>
                  </pic:spPr>
                </pic:pic>
              </a:graphicData>
            </a:graphic>
            <wp14:sizeRelH relativeFrom="margin">
              <wp14:pctWidth>0</wp14:pctWidth>
            </wp14:sizeRelH>
            <wp14:sizeRelV relativeFrom="margin">
              <wp14:pctHeight>0</wp14:pctHeight>
            </wp14:sizeRelV>
          </wp:anchor>
        </w:drawing>
      </w:r>
    </w:p>
    <w:p w14:paraId="4CC2E6A5" w14:textId="28865E9D" w:rsidR="007963AF" w:rsidRDefault="003A59F1" w:rsidP="00CD0AD5">
      <w:pPr>
        <w:ind w:left="720"/>
        <w:rPr>
          <w:sz w:val="24"/>
          <w:szCs w:val="24"/>
        </w:rPr>
      </w:pPr>
      <w:r>
        <w:rPr>
          <w:sz w:val="24"/>
          <w:szCs w:val="24"/>
        </w:rPr>
        <w:t xml:space="preserve">Our </w:t>
      </w:r>
      <w:r w:rsidR="00B60158" w:rsidRPr="00BD76B8">
        <w:rPr>
          <w:sz w:val="24"/>
          <w:szCs w:val="24"/>
        </w:rPr>
        <w:t>Chair</w:t>
      </w:r>
      <w:r>
        <w:rPr>
          <w:sz w:val="24"/>
          <w:szCs w:val="24"/>
        </w:rPr>
        <w:t xml:space="preserve">, Leanne, </w:t>
      </w:r>
      <w:r w:rsidR="00B60158" w:rsidRPr="00BD76B8">
        <w:rPr>
          <w:sz w:val="24"/>
          <w:szCs w:val="24"/>
        </w:rPr>
        <w:t xml:space="preserve">continues to carry out her role as described in our </w:t>
      </w:r>
      <w:r w:rsidR="00EC5262">
        <w:rPr>
          <w:sz w:val="24"/>
          <w:szCs w:val="24"/>
        </w:rPr>
        <w:t>2014-</w:t>
      </w:r>
      <w:r w:rsidR="00B60158" w:rsidRPr="00BD76B8">
        <w:rPr>
          <w:sz w:val="24"/>
          <w:szCs w:val="24"/>
        </w:rPr>
        <w:t>15 report</w:t>
      </w:r>
      <w:r>
        <w:rPr>
          <w:sz w:val="24"/>
          <w:szCs w:val="24"/>
        </w:rPr>
        <w:t>, which involves both c</w:t>
      </w:r>
      <w:r w:rsidR="0004008C">
        <w:rPr>
          <w:sz w:val="24"/>
          <w:szCs w:val="24"/>
        </w:rPr>
        <w:t>hairing the committee and coordinating the work of Maternity:</w:t>
      </w:r>
      <w:r>
        <w:rPr>
          <w:sz w:val="24"/>
          <w:szCs w:val="24"/>
        </w:rPr>
        <w:t xml:space="preserve">MK. </w:t>
      </w:r>
      <w:r w:rsidR="00BD76B8" w:rsidRPr="00BD76B8">
        <w:rPr>
          <w:sz w:val="24"/>
          <w:szCs w:val="24"/>
        </w:rPr>
        <w:t>The</w:t>
      </w:r>
      <w:r w:rsidR="00CD0AD5" w:rsidRPr="00BD76B8">
        <w:rPr>
          <w:sz w:val="24"/>
          <w:szCs w:val="24"/>
        </w:rPr>
        <w:t xml:space="preserve"> Chair role </w:t>
      </w:r>
      <w:r w:rsidR="00BD76B8" w:rsidRPr="00BD76B8">
        <w:rPr>
          <w:sz w:val="24"/>
          <w:szCs w:val="24"/>
        </w:rPr>
        <w:t xml:space="preserve">continues to be </w:t>
      </w:r>
      <w:r w:rsidR="00CD0AD5" w:rsidRPr="00BD76B8">
        <w:rPr>
          <w:sz w:val="24"/>
          <w:szCs w:val="24"/>
        </w:rPr>
        <w:t xml:space="preserve">voluntary. </w:t>
      </w:r>
      <w:r w:rsidR="00331A57" w:rsidRPr="00BD76B8">
        <w:rPr>
          <w:sz w:val="24"/>
          <w:szCs w:val="24"/>
        </w:rPr>
        <w:t>Leanne spends</w:t>
      </w:r>
      <w:r w:rsidR="00BD76B8">
        <w:rPr>
          <w:sz w:val="24"/>
          <w:szCs w:val="24"/>
        </w:rPr>
        <w:t xml:space="preserve"> on average</w:t>
      </w:r>
      <w:r w:rsidR="00941749">
        <w:rPr>
          <w:sz w:val="24"/>
          <w:szCs w:val="24"/>
        </w:rPr>
        <w:t xml:space="preserve"> 7.5</w:t>
      </w:r>
      <w:r w:rsidR="00331A57" w:rsidRPr="00BD76B8">
        <w:rPr>
          <w:sz w:val="24"/>
          <w:szCs w:val="24"/>
        </w:rPr>
        <w:t xml:space="preserve"> hours per week on Maternity:MK business</w:t>
      </w:r>
      <w:r w:rsidR="00467E32">
        <w:rPr>
          <w:sz w:val="24"/>
          <w:szCs w:val="24"/>
        </w:rPr>
        <w:t>.</w:t>
      </w:r>
    </w:p>
    <w:p w14:paraId="6C171EB5" w14:textId="77777777" w:rsidR="00AB6237" w:rsidRPr="00CD0AD5" w:rsidRDefault="00AB6237" w:rsidP="00CD0AD5">
      <w:pPr>
        <w:ind w:left="720"/>
        <w:rPr>
          <w:sz w:val="24"/>
          <w:szCs w:val="24"/>
        </w:rPr>
      </w:pPr>
    </w:p>
    <w:p w14:paraId="4E01ECA1" w14:textId="77777777" w:rsidR="0026424E" w:rsidRDefault="006729A5" w:rsidP="00DF207A">
      <w:pPr>
        <w:pStyle w:val="ListParagraph"/>
        <w:numPr>
          <w:ilvl w:val="0"/>
          <w:numId w:val="2"/>
        </w:numPr>
        <w:rPr>
          <w:b/>
          <w:sz w:val="24"/>
          <w:szCs w:val="24"/>
        </w:rPr>
      </w:pPr>
      <w:r w:rsidRPr="003A59F1">
        <w:rPr>
          <w:b/>
          <w:sz w:val="24"/>
          <w:szCs w:val="24"/>
        </w:rPr>
        <w:t>Review of the year</w:t>
      </w:r>
    </w:p>
    <w:p w14:paraId="3ADFC577" w14:textId="77777777" w:rsidR="00985591" w:rsidRDefault="00985591" w:rsidP="00985591">
      <w:pPr>
        <w:pStyle w:val="ListParagraph"/>
        <w:rPr>
          <w:b/>
          <w:sz w:val="24"/>
          <w:szCs w:val="24"/>
        </w:rPr>
      </w:pPr>
      <w:r>
        <w:rPr>
          <w:b/>
          <w:noProof/>
          <w:sz w:val="24"/>
          <w:szCs w:val="24"/>
          <w:lang w:val="en-US" w:eastAsia="en-US"/>
        </w:rPr>
        <w:drawing>
          <wp:inline distT="0" distB="0" distL="0" distR="0" wp14:anchorId="53F40455" wp14:editId="535701A7">
            <wp:extent cx="4895850" cy="635115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ur challenges and successes.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906454" cy="6364908"/>
                    </a:xfrm>
                    <a:prstGeom prst="rect">
                      <a:avLst/>
                    </a:prstGeom>
                  </pic:spPr>
                </pic:pic>
              </a:graphicData>
            </a:graphic>
          </wp:inline>
        </w:drawing>
      </w:r>
    </w:p>
    <w:p w14:paraId="35A72C11" w14:textId="77777777" w:rsidR="00985591" w:rsidRPr="0030358D" w:rsidRDefault="0030358D" w:rsidP="00985591">
      <w:pPr>
        <w:pStyle w:val="ListParagraph"/>
        <w:rPr>
          <w:b/>
          <w:sz w:val="16"/>
          <w:szCs w:val="16"/>
        </w:rPr>
      </w:pPr>
      <w:r>
        <w:rPr>
          <w:b/>
          <w:sz w:val="16"/>
          <w:szCs w:val="16"/>
        </w:rPr>
        <w:lastRenderedPageBreak/>
        <w:t>Artwork by Michaela Finegan</w:t>
      </w:r>
    </w:p>
    <w:p w14:paraId="695246BD" w14:textId="77777777" w:rsidR="0026424E" w:rsidRDefault="0026424E" w:rsidP="0026424E">
      <w:pPr>
        <w:ind w:left="720"/>
        <w:rPr>
          <w:sz w:val="24"/>
          <w:szCs w:val="24"/>
        </w:rPr>
      </w:pPr>
      <w:r>
        <w:rPr>
          <w:sz w:val="24"/>
          <w:szCs w:val="24"/>
        </w:rPr>
        <w:t xml:space="preserve">Last year, we reported </w:t>
      </w:r>
      <w:r w:rsidR="00905DD3">
        <w:rPr>
          <w:sz w:val="24"/>
          <w:szCs w:val="24"/>
        </w:rPr>
        <w:t xml:space="preserve">about </w:t>
      </w:r>
      <w:r>
        <w:rPr>
          <w:sz w:val="24"/>
          <w:szCs w:val="24"/>
        </w:rPr>
        <w:t>our work in 2014-15 to lay the foundations for a robust MSLC. In 2015-16 we were able to utilise these foundations to continue to grow as a team, raise the profile of Maternity:MK and extend our reach in Milton Keynes through collaborative working.</w:t>
      </w:r>
    </w:p>
    <w:p w14:paraId="1470B434" w14:textId="77777777" w:rsidR="0026424E" w:rsidRPr="00B022D8" w:rsidRDefault="0030358D" w:rsidP="0026424E">
      <w:pPr>
        <w:ind w:firstLine="720"/>
        <w:rPr>
          <w:b/>
          <w:sz w:val="24"/>
          <w:szCs w:val="24"/>
        </w:rPr>
      </w:pPr>
      <w:r>
        <w:rPr>
          <w:b/>
          <w:sz w:val="24"/>
          <w:szCs w:val="24"/>
        </w:rPr>
        <w:t>Achievements</w:t>
      </w:r>
    </w:p>
    <w:p w14:paraId="42BDE5D0" w14:textId="5F87920E" w:rsidR="00F71EF3" w:rsidRDefault="0026424E" w:rsidP="00C30265">
      <w:pPr>
        <w:ind w:left="720"/>
        <w:rPr>
          <w:sz w:val="24"/>
          <w:szCs w:val="24"/>
        </w:rPr>
      </w:pPr>
      <w:r>
        <w:rPr>
          <w:sz w:val="24"/>
          <w:szCs w:val="24"/>
        </w:rPr>
        <w:t>In July 2016, the team organised a planning and development workshop with the aims of</w:t>
      </w:r>
      <w:r w:rsidR="00905DD3">
        <w:rPr>
          <w:sz w:val="24"/>
          <w:szCs w:val="24"/>
        </w:rPr>
        <w:t xml:space="preserve"> celebrating our strengths, progress and successes; identifying barriers to success; and agreeing our work priorities for 2016-17. </w:t>
      </w:r>
      <w:r>
        <w:rPr>
          <w:sz w:val="24"/>
          <w:szCs w:val="24"/>
        </w:rPr>
        <w:t xml:space="preserve"> </w:t>
      </w:r>
      <w:r w:rsidR="00905DD3">
        <w:rPr>
          <w:sz w:val="24"/>
          <w:szCs w:val="24"/>
        </w:rPr>
        <w:t>The workshop was attended by</w:t>
      </w:r>
      <w:r w:rsidR="000B2465">
        <w:rPr>
          <w:sz w:val="24"/>
          <w:szCs w:val="24"/>
        </w:rPr>
        <w:t xml:space="preserve"> 15 </w:t>
      </w:r>
      <w:r w:rsidR="00705136">
        <w:rPr>
          <w:sz w:val="24"/>
          <w:szCs w:val="24"/>
        </w:rPr>
        <w:t xml:space="preserve">service users and clinicians and was </w:t>
      </w:r>
      <w:r w:rsidR="000B2465">
        <w:rPr>
          <w:sz w:val="24"/>
          <w:szCs w:val="24"/>
        </w:rPr>
        <w:t>facilitated by Hannah Pugliese, Children, Young People and Maternity Commissioner (MK CCG)</w:t>
      </w:r>
      <w:r w:rsidR="003A59F1">
        <w:rPr>
          <w:sz w:val="24"/>
          <w:szCs w:val="24"/>
        </w:rPr>
        <w:t>. T</w:t>
      </w:r>
      <w:r w:rsidR="00705136">
        <w:rPr>
          <w:sz w:val="24"/>
          <w:szCs w:val="24"/>
        </w:rPr>
        <w:t>he work during the workshop was recorded v</w:t>
      </w:r>
      <w:r w:rsidR="00941749">
        <w:rPr>
          <w:sz w:val="24"/>
          <w:szCs w:val="24"/>
        </w:rPr>
        <w:t>isually by Michaela Finegan, Patient Experience</w:t>
      </w:r>
      <w:r w:rsidR="00705136">
        <w:rPr>
          <w:sz w:val="24"/>
          <w:szCs w:val="24"/>
        </w:rPr>
        <w:t xml:space="preserve"> Manager (MKUHFT). </w:t>
      </w:r>
      <w:r w:rsidR="00AB6237">
        <w:rPr>
          <w:sz w:val="24"/>
          <w:szCs w:val="24"/>
        </w:rPr>
        <w:t xml:space="preserve"> </w:t>
      </w:r>
      <w:r w:rsidR="00705136">
        <w:rPr>
          <w:sz w:val="24"/>
          <w:szCs w:val="24"/>
        </w:rPr>
        <w:t xml:space="preserve">As a group, we reflected on </w:t>
      </w:r>
      <w:r w:rsidR="00985591">
        <w:rPr>
          <w:sz w:val="24"/>
          <w:szCs w:val="24"/>
        </w:rPr>
        <w:t>our successes over</w:t>
      </w:r>
      <w:r w:rsidR="00C2390B">
        <w:rPr>
          <w:sz w:val="24"/>
          <w:szCs w:val="24"/>
        </w:rPr>
        <w:t xml:space="preserve"> the past year:</w:t>
      </w:r>
    </w:p>
    <w:p w14:paraId="0A263BE0" w14:textId="68C52EEB" w:rsidR="00E3620F" w:rsidRDefault="00E3620F" w:rsidP="00E3620F">
      <w:pPr>
        <w:ind w:left="720"/>
        <w:rPr>
          <w:sz w:val="24"/>
          <w:szCs w:val="24"/>
        </w:rPr>
      </w:pPr>
    </w:p>
    <w:p w14:paraId="33EF5B34" w14:textId="73395C6F" w:rsidR="00CA4D5C" w:rsidRDefault="00CA4D5C" w:rsidP="00E3620F">
      <w:pPr>
        <w:ind w:left="720"/>
        <w:rPr>
          <w:sz w:val="24"/>
          <w:szCs w:val="24"/>
        </w:rPr>
      </w:pPr>
    </w:p>
    <w:p w14:paraId="5F4D5DF6" w14:textId="30CFF712" w:rsidR="00CA4D5C" w:rsidRDefault="00CA4D5C" w:rsidP="00E3620F">
      <w:pPr>
        <w:ind w:left="720"/>
        <w:rPr>
          <w:sz w:val="24"/>
          <w:szCs w:val="24"/>
        </w:rPr>
      </w:pPr>
    </w:p>
    <w:p w14:paraId="4B2D3F38" w14:textId="52200E08" w:rsidR="00CA4D5C" w:rsidRDefault="00C20938" w:rsidP="00E3620F">
      <w:pPr>
        <w:ind w:left="720"/>
        <w:rPr>
          <w:sz w:val="24"/>
          <w:szCs w:val="24"/>
        </w:rPr>
      </w:pPr>
      <w:r w:rsidRPr="00F71EF3">
        <w:rPr>
          <w:noProof/>
          <w:sz w:val="24"/>
          <w:szCs w:val="24"/>
          <w:lang w:val="en-US" w:eastAsia="en-US"/>
        </w:rPr>
        <w:drawing>
          <wp:anchor distT="0" distB="0" distL="114300" distR="114300" simplePos="0" relativeHeight="251686912" behindDoc="0" locked="0" layoutInCell="1" allowOverlap="1" wp14:anchorId="4BE7362A" wp14:editId="54067ECD">
            <wp:simplePos x="0" y="0"/>
            <wp:positionH relativeFrom="page">
              <wp:posOffset>3788410</wp:posOffset>
            </wp:positionH>
            <wp:positionV relativeFrom="margin">
              <wp:posOffset>4257040</wp:posOffset>
            </wp:positionV>
            <wp:extent cx="3771900" cy="2828925"/>
            <wp:effectExtent l="0" t="0" r="0" b="952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771900" cy="2828925"/>
                    </a:xfrm>
                    <a:prstGeom prst="rect">
                      <a:avLst/>
                    </a:prstGeom>
                  </pic:spPr>
                </pic:pic>
              </a:graphicData>
            </a:graphic>
            <wp14:sizeRelH relativeFrom="margin">
              <wp14:pctWidth>0</wp14:pctWidth>
            </wp14:sizeRelH>
            <wp14:sizeRelV relativeFrom="margin">
              <wp14:pctHeight>0</wp14:pctHeight>
            </wp14:sizeRelV>
          </wp:anchor>
        </w:drawing>
      </w:r>
      <w:r w:rsidRPr="00F71EF3">
        <w:rPr>
          <w:noProof/>
          <w:sz w:val="24"/>
          <w:szCs w:val="24"/>
          <w:lang w:val="en-US" w:eastAsia="en-US"/>
        </w:rPr>
        <w:drawing>
          <wp:anchor distT="0" distB="0" distL="114300" distR="114300" simplePos="0" relativeHeight="251685888" behindDoc="0" locked="0" layoutInCell="1" allowOverlap="1" wp14:anchorId="5DD648A8" wp14:editId="41356D41">
            <wp:simplePos x="0" y="0"/>
            <wp:positionH relativeFrom="page">
              <wp:align>left</wp:align>
            </wp:positionH>
            <wp:positionV relativeFrom="margin">
              <wp:posOffset>4248150</wp:posOffset>
            </wp:positionV>
            <wp:extent cx="3784600" cy="2838450"/>
            <wp:effectExtent l="0" t="0" r="635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784600" cy="2838450"/>
                    </a:xfrm>
                    <a:prstGeom prst="rect">
                      <a:avLst/>
                    </a:prstGeom>
                  </pic:spPr>
                </pic:pic>
              </a:graphicData>
            </a:graphic>
            <wp14:sizeRelH relativeFrom="margin">
              <wp14:pctWidth>0</wp14:pctWidth>
            </wp14:sizeRelH>
            <wp14:sizeRelV relativeFrom="margin">
              <wp14:pctHeight>0</wp14:pctHeight>
            </wp14:sizeRelV>
          </wp:anchor>
        </w:drawing>
      </w:r>
    </w:p>
    <w:p w14:paraId="6F8B6B20" w14:textId="2ED3F990" w:rsidR="00CA4D5C" w:rsidRDefault="00CA4D5C" w:rsidP="00E3620F">
      <w:pPr>
        <w:ind w:left="720"/>
        <w:rPr>
          <w:sz w:val="24"/>
          <w:szCs w:val="24"/>
        </w:rPr>
      </w:pPr>
    </w:p>
    <w:p w14:paraId="19B4BE47" w14:textId="77777777" w:rsidR="00CA4D5C" w:rsidRDefault="00CA4D5C" w:rsidP="00E3620F">
      <w:pPr>
        <w:ind w:left="720"/>
        <w:rPr>
          <w:sz w:val="24"/>
          <w:szCs w:val="24"/>
        </w:rPr>
      </w:pPr>
    </w:p>
    <w:p w14:paraId="2FF4247F" w14:textId="77777777" w:rsidR="00CA4D5C" w:rsidRDefault="00CA4D5C" w:rsidP="00E3620F">
      <w:pPr>
        <w:ind w:left="720"/>
        <w:rPr>
          <w:sz w:val="24"/>
          <w:szCs w:val="24"/>
        </w:rPr>
      </w:pPr>
    </w:p>
    <w:p w14:paraId="0C011C51" w14:textId="77777777" w:rsidR="00CA4D5C" w:rsidRDefault="00CA4D5C" w:rsidP="00E3620F">
      <w:pPr>
        <w:ind w:left="720"/>
        <w:rPr>
          <w:sz w:val="24"/>
          <w:szCs w:val="24"/>
        </w:rPr>
      </w:pPr>
    </w:p>
    <w:p w14:paraId="3B87486F" w14:textId="77777777" w:rsidR="00CA4D5C" w:rsidRDefault="00CA4D5C" w:rsidP="00E3620F">
      <w:pPr>
        <w:ind w:left="720"/>
        <w:rPr>
          <w:sz w:val="24"/>
          <w:szCs w:val="24"/>
        </w:rPr>
      </w:pPr>
    </w:p>
    <w:p w14:paraId="77D3B5A5" w14:textId="0AA6693A" w:rsidR="00E3620F" w:rsidRPr="00C2390B" w:rsidRDefault="00CA0AF0" w:rsidP="00E3620F">
      <w:pPr>
        <w:ind w:left="720"/>
        <w:rPr>
          <w:sz w:val="24"/>
          <w:szCs w:val="24"/>
        </w:rPr>
      </w:pPr>
      <w:r w:rsidRPr="00C2390B">
        <w:rPr>
          <w:sz w:val="24"/>
          <w:szCs w:val="24"/>
        </w:rPr>
        <w:t xml:space="preserve">Some of </w:t>
      </w:r>
      <w:r w:rsidR="0030358D">
        <w:rPr>
          <w:sz w:val="24"/>
          <w:szCs w:val="24"/>
        </w:rPr>
        <w:t>our achievements</w:t>
      </w:r>
      <w:r w:rsidRPr="00C2390B">
        <w:rPr>
          <w:sz w:val="24"/>
          <w:szCs w:val="24"/>
        </w:rPr>
        <w:t xml:space="preserve"> include:</w:t>
      </w:r>
    </w:p>
    <w:p w14:paraId="54F1F0FC" w14:textId="124B59FD" w:rsidR="00CA4D5C" w:rsidRPr="00CA4D5C" w:rsidRDefault="00CA4D5C" w:rsidP="00B07DAC">
      <w:pPr>
        <w:pStyle w:val="ListParagraph"/>
        <w:numPr>
          <w:ilvl w:val="0"/>
          <w:numId w:val="24"/>
        </w:numPr>
        <w:rPr>
          <w:sz w:val="24"/>
          <w:szCs w:val="24"/>
        </w:rPr>
      </w:pPr>
      <w:r>
        <w:rPr>
          <w:noProof/>
          <w:sz w:val="24"/>
          <w:szCs w:val="24"/>
          <w:lang w:val="en-US" w:eastAsia="en-US"/>
        </w:rPr>
        <w:drawing>
          <wp:anchor distT="0" distB="0" distL="114300" distR="114300" simplePos="0" relativeHeight="251689984" behindDoc="0" locked="0" layoutInCell="1" allowOverlap="1" wp14:anchorId="44C1BDDE" wp14:editId="16D4A23C">
            <wp:simplePos x="0" y="0"/>
            <wp:positionH relativeFrom="margin">
              <wp:posOffset>3338830</wp:posOffset>
            </wp:positionH>
            <wp:positionV relativeFrom="margin">
              <wp:posOffset>723900</wp:posOffset>
            </wp:positionV>
            <wp:extent cx="3107477" cy="266700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erspective article snip.PNG"/>
                    <pic:cNvPicPr/>
                  </pic:nvPicPr>
                  <pic:blipFill>
                    <a:blip r:embed="rId17">
                      <a:extLst>
                        <a:ext uri="{28A0092B-C50C-407E-A947-70E740481C1C}">
                          <a14:useLocalDpi xmlns:a14="http://schemas.microsoft.com/office/drawing/2010/main" val="0"/>
                        </a:ext>
                      </a:extLst>
                    </a:blip>
                    <a:stretch>
                      <a:fillRect/>
                    </a:stretch>
                  </pic:blipFill>
                  <pic:spPr>
                    <a:xfrm>
                      <a:off x="0" y="0"/>
                      <a:ext cx="3107477" cy="2667000"/>
                    </a:xfrm>
                    <a:prstGeom prst="rect">
                      <a:avLst/>
                    </a:prstGeom>
                  </pic:spPr>
                </pic:pic>
              </a:graphicData>
            </a:graphic>
          </wp:anchor>
        </w:drawing>
      </w:r>
      <w:r w:rsidR="00C2390B" w:rsidRPr="00CA4D5C">
        <w:rPr>
          <w:sz w:val="24"/>
          <w:szCs w:val="24"/>
        </w:rPr>
        <w:t xml:space="preserve">Supporting the work of the MK Perinatal Mental Health Collaborative (PMHC), to develop a pathway and perinatal mental health service in MK. Our service user representatives are part of the collaborative and have been key to ensuring that the pathway and service will meet the needs of women and their families. Our work with the PMHC is ongoing as they move toward service roll-out and evaluation. </w:t>
      </w:r>
      <w:r w:rsidR="00EF7578" w:rsidRPr="00CA4D5C">
        <w:rPr>
          <w:sz w:val="24"/>
          <w:szCs w:val="24"/>
        </w:rPr>
        <w:t>The success of our</w:t>
      </w:r>
      <w:r w:rsidR="00C2390B" w:rsidRPr="00CA4D5C">
        <w:rPr>
          <w:sz w:val="24"/>
          <w:szCs w:val="24"/>
        </w:rPr>
        <w:t xml:space="preserve"> collaborative work was reported in the September 2016 issue of Perspective, the</w:t>
      </w:r>
      <w:r w:rsidR="00EF7578" w:rsidRPr="00CA4D5C">
        <w:rPr>
          <w:sz w:val="24"/>
          <w:szCs w:val="24"/>
        </w:rPr>
        <w:t xml:space="preserve"> journal for N</w:t>
      </w:r>
      <w:r w:rsidR="00302C22" w:rsidRPr="00CA4D5C">
        <w:rPr>
          <w:sz w:val="24"/>
          <w:szCs w:val="24"/>
        </w:rPr>
        <w:t>CT</w:t>
      </w:r>
      <w:r>
        <w:rPr>
          <w:sz w:val="24"/>
          <w:szCs w:val="24"/>
        </w:rPr>
        <w:t xml:space="preserve"> practitioners</w:t>
      </w:r>
      <w:r w:rsidR="009F0083" w:rsidRPr="00CA4D5C">
        <w:rPr>
          <w:sz w:val="24"/>
          <w:szCs w:val="24"/>
        </w:rPr>
        <w:t>.</w:t>
      </w:r>
    </w:p>
    <w:p w14:paraId="7F14A28F" w14:textId="77777777" w:rsidR="003A59F1" w:rsidRPr="003A59F1" w:rsidRDefault="003A59F1" w:rsidP="00DF207A">
      <w:pPr>
        <w:pStyle w:val="ListParagraph"/>
        <w:numPr>
          <w:ilvl w:val="0"/>
          <w:numId w:val="24"/>
        </w:numPr>
        <w:rPr>
          <w:sz w:val="24"/>
          <w:szCs w:val="24"/>
        </w:rPr>
      </w:pPr>
      <w:r w:rsidRPr="003A59F1">
        <w:rPr>
          <w:sz w:val="24"/>
          <w:szCs w:val="24"/>
        </w:rPr>
        <w:t>Representing women and their families on The Baby-friendly Initiative Strategy Group, led by Public Health at Milton Keynes Council</w:t>
      </w:r>
      <w:r w:rsidR="0030358D">
        <w:rPr>
          <w:sz w:val="24"/>
          <w:szCs w:val="24"/>
        </w:rPr>
        <w:t xml:space="preserve">. Our work with the </w:t>
      </w:r>
      <w:r w:rsidR="009F0083">
        <w:rPr>
          <w:sz w:val="24"/>
          <w:szCs w:val="24"/>
        </w:rPr>
        <w:t>group is ongoing as they work toward rolling-out the BFI in the community.</w:t>
      </w:r>
    </w:p>
    <w:p w14:paraId="55AD5377" w14:textId="77777777" w:rsidR="003A59F1" w:rsidRPr="00C30265" w:rsidRDefault="003A59F1" w:rsidP="00C30265">
      <w:pPr>
        <w:pStyle w:val="ListParagraph"/>
        <w:numPr>
          <w:ilvl w:val="0"/>
          <w:numId w:val="24"/>
        </w:numPr>
        <w:rPr>
          <w:sz w:val="24"/>
          <w:szCs w:val="24"/>
        </w:rPr>
      </w:pPr>
      <w:r>
        <w:rPr>
          <w:sz w:val="24"/>
          <w:szCs w:val="24"/>
        </w:rPr>
        <w:t xml:space="preserve">Representing women and their families at </w:t>
      </w:r>
      <w:r w:rsidRPr="003A59F1">
        <w:rPr>
          <w:sz w:val="24"/>
          <w:szCs w:val="24"/>
        </w:rPr>
        <w:t>The Thames Valley and Milton Keynes Maternity Network Service User Forum (run jointly by the Thames Valley Strategic Clinical Network and Oxford Academic Sciences Network and the Nuffield Department of Obstetrics and Gynaecology</w:t>
      </w:r>
      <w:r w:rsidR="00C30265">
        <w:rPr>
          <w:sz w:val="24"/>
          <w:szCs w:val="24"/>
        </w:rPr>
        <w:t xml:space="preserve">), </w:t>
      </w:r>
      <w:r w:rsidRPr="00C30265">
        <w:rPr>
          <w:sz w:val="24"/>
          <w:szCs w:val="24"/>
        </w:rPr>
        <w:t>which meets three times per year with the aim of enabling the network partners to ensure their work is developed in conjunction with maternity service user’s views</w:t>
      </w:r>
      <w:r w:rsidR="009F0083" w:rsidRPr="00C30265">
        <w:rPr>
          <w:sz w:val="24"/>
          <w:szCs w:val="24"/>
        </w:rPr>
        <w:t>. Our work with the forum is ongoing.</w:t>
      </w:r>
    </w:p>
    <w:p w14:paraId="7567DE75" w14:textId="77777777" w:rsidR="00EF7578" w:rsidRDefault="00356E97" w:rsidP="00C2390B">
      <w:pPr>
        <w:pStyle w:val="ListParagraph"/>
        <w:numPr>
          <w:ilvl w:val="0"/>
          <w:numId w:val="24"/>
        </w:numPr>
        <w:rPr>
          <w:sz w:val="24"/>
          <w:szCs w:val="24"/>
        </w:rPr>
      </w:pPr>
      <w:r>
        <w:rPr>
          <w:sz w:val="24"/>
          <w:szCs w:val="24"/>
        </w:rPr>
        <w:t>Visiting the Young Parents’ group in New Bradwell to get feedback about their maternity care experiences</w:t>
      </w:r>
      <w:r w:rsidR="009F0083">
        <w:rPr>
          <w:sz w:val="24"/>
          <w:szCs w:val="24"/>
        </w:rPr>
        <w:t>.</w:t>
      </w:r>
    </w:p>
    <w:p w14:paraId="2CCE33BA" w14:textId="77777777" w:rsidR="00356E97" w:rsidRDefault="005C6A28" w:rsidP="00C2390B">
      <w:pPr>
        <w:pStyle w:val="ListParagraph"/>
        <w:numPr>
          <w:ilvl w:val="0"/>
          <w:numId w:val="24"/>
        </w:numPr>
        <w:rPr>
          <w:sz w:val="24"/>
          <w:szCs w:val="24"/>
        </w:rPr>
      </w:pPr>
      <w:r>
        <w:rPr>
          <w:sz w:val="24"/>
          <w:szCs w:val="24"/>
        </w:rPr>
        <w:t>Using women’s voices to influence changes in practice at MK hospital around caesarean birth experience (as featured on BBC Three Counties Radio 15 March, 2016)</w:t>
      </w:r>
      <w:r w:rsidR="009F0083">
        <w:rPr>
          <w:sz w:val="24"/>
          <w:szCs w:val="24"/>
        </w:rPr>
        <w:t>.</w:t>
      </w:r>
    </w:p>
    <w:p w14:paraId="7DA33EE8" w14:textId="77777777" w:rsidR="008B48BE" w:rsidRDefault="008B48BE" w:rsidP="00C2390B">
      <w:pPr>
        <w:pStyle w:val="ListParagraph"/>
        <w:numPr>
          <w:ilvl w:val="0"/>
          <w:numId w:val="24"/>
        </w:numPr>
        <w:rPr>
          <w:sz w:val="24"/>
          <w:szCs w:val="24"/>
        </w:rPr>
      </w:pPr>
      <w:r>
        <w:rPr>
          <w:sz w:val="24"/>
          <w:szCs w:val="24"/>
        </w:rPr>
        <w:t xml:space="preserve">Representing women and their families </w:t>
      </w:r>
      <w:r w:rsidR="00E411B0">
        <w:rPr>
          <w:sz w:val="24"/>
          <w:szCs w:val="24"/>
        </w:rPr>
        <w:t xml:space="preserve">on maternity issues </w:t>
      </w:r>
      <w:r>
        <w:rPr>
          <w:sz w:val="24"/>
          <w:szCs w:val="24"/>
        </w:rPr>
        <w:t>during the Beds-MK Healthcare Review consultation process</w:t>
      </w:r>
      <w:r w:rsidR="009F0083">
        <w:rPr>
          <w:sz w:val="24"/>
          <w:szCs w:val="24"/>
        </w:rPr>
        <w:t>.</w:t>
      </w:r>
    </w:p>
    <w:p w14:paraId="7AB15066" w14:textId="77777777" w:rsidR="00CB0799" w:rsidRDefault="00CB0799" w:rsidP="00C2390B">
      <w:pPr>
        <w:pStyle w:val="ListParagraph"/>
        <w:numPr>
          <w:ilvl w:val="0"/>
          <w:numId w:val="24"/>
        </w:numPr>
        <w:rPr>
          <w:sz w:val="24"/>
          <w:szCs w:val="24"/>
        </w:rPr>
      </w:pPr>
      <w:r>
        <w:rPr>
          <w:sz w:val="24"/>
          <w:szCs w:val="24"/>
        </w:rPr>
        <w:t>Using women’s voices to influence changes in service provision in community midwifery with the introduction of a dedicated home birth team</w:t>
      </w:r>
      <w:r w:rsidR="009F0083">
        <w:rPr>
          <w:sz w:val="24"/>
          <w:szCs w:val="24"/>
        </w:rPr>
        <w:t>.</w:t>
      </w:r>
    </w:p>
    <w:p w14:paraId="7F665EA6" w14:textId="77777777" w:rsidR="00CB0799" w:rsidRDefault="00B712DA" w:rsidP="00C2390B">
      <w:pPr>
        <w:pStyle w:val="ListParagraph"/>
        <w:numPr>
          <w:ilvl w:val="0"/>
          <w:numId w:val="24"/>
        </w:numPr>
        <w:rPr>
          <w:sz w:val="24"/>
          <w:szCs w:val="24"/>
        </w:rPr>
      </w:pPr>
      <w:r>
        <w:rPr>
          <w:sz w:val="24"/>
          <w:szCs w:val="24"/>
        </w:rPr>
        <w:t>Exhibiting at Healthwatch 2015 to raise the</w:t>
      </w:r>
      <w:r w:rsidR="00C30265">
        <w:rPr>
          <w:sz w:val="24"/>
          <w:szCs w:val="24"/>
        </w:rPr>
        <w:t xml:space="preserve"> profile of Maternity:MK and collect</w:t>
      </w:r>
      <w:r>
        <w:rPr>
          <w:sz w:val="24"/>
          <w:szCs w:val="24"/>
        </w:rPr>
        <w:t xml:space="preserve"> feedback from women about their experiences of maternity care</w:t>
      </w:r>
      <w:r w:rsidR="009F0083">
        <w:rPr>
          <w:sz w:val="24"/>
          <w:szCs w:val="24"/>
        </w:rPr>
        <w:t>.</w:t>
      </w:r>
    </w:p>
    <w:p w14:paraId="154A016A" w14:textId="77777777" w:rsidR="00B712DA" w:rsidRDefault="00B712DA" w:rsidP="00C2390B">
      <w:pPr>
        <w:pStyle w:val="ListParagraph"/>
        <w:numPr>
          <w:ilvl w:val="0"/>
          <w:numId w:val="24"/>
        </w:numPr>
        <w:rPr>
          <w:sz w:val="24"/>
          <w:szCs w:val="24"/>
        </w:rPr>
      </w:pPr>
      <w:r>
        <w:rPr>
          <w:sz w:val="24"/>
          <w:szCs w:val="24"/>
        </w:rPr>
        <w:lastRenderedPageBreak/>
        <w:t>Involving service users in the development of a guideline and patient information leaflet about Free-birthing</w:t>
      </w:r>
      <w:r w:rsidR="009F0083">
        <w:rPr>
          <w:sz w:val="24"/>
          <w:szCs w:val="24"/>
        </w:rPr>
        <w:t>.</w:t>
      </w:r>
    </w:p>
    <w:p w14:paraId="532503C4" w14:textId="77777777" w:rsidR="0030358D" w:rsidRDefault="0030358D" w:rsidP="0030358D">
      <w:pPr>
        <w:ind w:left="720"/>
        <w:rPr>
          <w:b/>
          <w:sz w:val="24"/>
          <w:szCs w:val="24"/>
        </w:rPr>
      </w:pPr>
      <w:r>
        <w:rPr>
          <w:b/>
          <w:sz w:val="24"/>
          <w:szCs w:val="24"/>
        </w:rPr>
        <w:t>Challenges</w:t>
      </w:r>
    </w:p>
    <w:p w14:paraId="4E0E6240" w14:textId="77777777" w:rsidR="009F0083" w:rsidRDefault="009F0083" w:rsidP="009F0083">
      <w:pPr>
        <w:pStyle w:val="ListParagraph"/>
        <w:numPr>
          <w:ilvl w:val="0"/>
          <w:numId w:val="25"/>
        </w:numPr>
        <w:rPr>
          <w:sz w:val="24"/>
          <w:szCs w:val="24"/>
        </w:rPr>
      </w:pPr>
      <w:r>
        <w:rPr>
          <w:sz w:val="24"/>
          <w:szCs w:val="24"/>
        </w:rPr>
        <w:t>Understanding why some groups of healthcare professionals are less engaged (e.g. doctors)</w:t>
      </w:r>
    </w:p>
    <w:p w14:paraId="18DC083F" w14:textId="77777777" w:rsidR="009F0083" w:rsidRDefault="009F0083" w:rsidP="009F0083">
      <w:pPr>
        <w:pStyle w:val="ListParagraph"/>
        <w:numPr>
          <w:ilvl w:val="0"/>
          <w:numId w:val="25"/>
        </w:numPr>
        <w:rPr>
          <w:sz w:val="24"/>
          <w:szCs w:val="24"/>
        </w:rPr>
      </w:pPr>
      <w:r>
        <w:rPr>
          <w:sz w:val="24"/>
          <w:szCs w:val="24"/>
        </w:rPr>
        <w:t>Engaging with the broadest range of service users possible</w:t>
      </w:r>
    </w:p>
    <w:p w14:paraId="4C3507F1" w14:textId="77777777" w:rsidR="009F0083" w:rsidRDefault="009F0083" w:rsidP="009F0083">
      <w:pPr>
        <w:pStyle w:val="ListParagraph"/>
        <w:numPr>
          <w:ilvl w:val="0"/>
          <w:numId w:val="25"/>
        </w:numPr>
        <w:rPr>
          <w:sz w:val="24"/>
          <w:szCs w:val="24"/>
        </w:rPr>
      </w:pPr>
      <w:r>
        <w:rPr>
          <w:sz w:val="24"/>
          <w:szCs w:val="24"/>
        </w:rPr>
        <w:t>Using feedback effectively</w:t>
      </w:r>
    </w:p>
    <w:p w14:paraId="297E8517" w14:textId="77777777" w:rsidR="009F0083" w:rsidRPr="009F0083" w:rsidRDefault="009F0083" w:rsidP="00DF207A">
      <w:pPr>
        <w:pStyle w:val="ListParagraph"/>
        <w:numPr>
          <w:ilvl w:val="0"/>
          <w:numId w:val="25"/>
        </w:numPr>
        <w:rPr>
          <w:sz w:val="24"/>
          <w:szCs w:val="24"/>
        </w:rPr>
      </w:pPr>
      <w:r w:rsidRPr="009F0083">
        <w:rPr>
          <w:sz w:val="24"/>
          <w:szCs w:val="24"/>
        </w:rPr>
        <w:t>Managing and recruiting volunteers</w:t>
      </w:r>
    </w:p>
    <w:p w14:paraId="75C48357" w14:textId="77777777" w:rsidR="00E564F6" w:rsidRDefault="009F0083" w:rsidP="00E564F6">
      <w:pPr>
        <w:ind w:left="720"/>
        <w:rPr>
          <w:sz w:val="24"/>
          <w:szCs w:val="24"/>
        </w:rPr>
      </w:pPr>
      <w:r>
        <w:rPr>
          <w:sz w:val="24"/>
          <w:szCs w:val="24"/>
        </w:rPr>
        <w:t xml:space="preserve">The over-arching challenge that we face currently is a shortage of resources. </w:t>
      </w:r>
      <w:r w:rsidR="00E564F6">
        <w:rPr>
          <w:sz w:val="24"/>
          <w:szCs w:val="24"/>
        </w:rPr>
        <w:t xml:space="preserve">Since 2014-15, Maternity:MK has not received any additional funding from the NHS. Despite tremendous enthusiasm and dedication, </w:t>
      </w:r>
      <w:r w:rsidR="00E564F6" w:rsidRPr="00E564F6">
        <w:rPr>
          <w:sz w:val="24"/>
          <w:szCs w:val="24"/>
        </w:rPr>
        <w:t xml:space="preserve">without </w:t>
      </w:r>
      <w:r w:rsidR="00E564F6">
        <w:rPr>
          <w:sz w:val="24"/>
          <w:szCs w:val="24"/>
        </w:rPr>
        <w:t xml:space="preserve">the allocation of sufficient resources, the sustainability of the MSLC is dubious. </w:t>
      </w:r>
      <w:r w:rsidR="00E564F6" w:rsidRPr="00E564F6">
        <w:rPr>
          <w:sz w:val="24"/>
          <w:szCs w:val="24"/>
        </w:rPr>
        <w:t xml:space="preserve"> </w:t>
      </w:r>
      <w:r w:rsidR="00E564F6">
        <w:rPr>
          <w:sz w:val="24"/>
          <w:szCs w:val="24"/>
        </w:rPr>
        <w:t>Currently, the service user input (which makes up one third of the core membership of the committee, including the chair/coordinator role)</w:t>
      </w:r>
      <w:r w:rsidR="005B6989">
        <w:rPr>
          <w:sz w:val="24"/>
          <w:szCs w:val="24"/>
        </w:rPr>
        <w:t xml:space="preserve">, and is </w:t>
      </w:r>
      <w:r w:rsidR="00E564F6">
        <w:rPr>
          <w:sz w:val="24"/>
          <w:szCs w:val="24"/>
        </w:rPr>
        <w:t xml:space="preserve">the crux of the MSLC, is done on good will. </w:t>
      </w:r>
      <w:r w:rsidR="004C3006">
        <w:rPr>
          <w:sz w:val="24"/>
          <w:szCs w:val="24"/>
        </w:rPr>
        <w:t>In other areas with robust and thriving</w:t>
      </w:r>
      <w:r w:rsidR="00C14686">
        <w:rPr>
          <w:sz w:val="24"/>
          <w:szCs w:val="24"/>
        </w:rPr>
        <w:t xml:space="preserve"> MSLCs, for example Reading,</w:t>
      </w:r>
      <w:r w:rsidR="00467E32">
        <w:rPr>
          <w:sz w:val="24"/>
          <w:szCs w:val="24"/>
        </w:rPr>
        <w:t xml:space="preserve"> </w:t>
      </w:r>
      <w:r w:rsidR="004C3006">
        <w:rPr>
          <w:sz w:val="24"/>
          <w:szCs w:val="24"/>
        </w:rPr>
        <w:t>Wokingham</w:t>
      </w:r>
      <w:r w:rsidR="00C14686">
        <w:rPr>
          <w:sz w:val="24"/>
          <w:szCs w:val="24"/>
        </w:rPr>
        <w:t xml:space="preserve"> and West Berks Maternity Forum</w:t>
      </w:r>
      <w:r w:rsidR="004C3006">
        <w:rPr>
          <w:sz w:val="24"/>
          <w:szCs w:val="24"/>
        </w:rPr>
        <w:t xml:space="preserve">, the CCGs provide a budget sufficient to </w:t>
      </w:r>
      <w:r w:rsidR="00C14686">
        <w:rPr>
          <w:sz w:val="24"/>
          <w:szCs w:val="24"/>
        </w:rPr>
        <w:t xml:space="preserve">remunerate the chair/coordinator for her time, as well as meet the travel and childcare expenses of </w:t>
      </w:r>
      <w:r w:rsidR="001D5004">
        <w:rPr>
          <w:sz w:val="24"/>
          <w:szCs w:val="24"/>
        </w:rPr>
        <w:t>service users attending meetings and facilitating focus groups.</w:t>
      </w:r>
    </w:p>
    <w:p w14:paraId="3434277E" w14:textId="77777777" w:rsidR="006729A5" w:rsidRDefault="006729A5" w:rsidP="00582375">
      <w:pPr>
        <w:pStyle w:val="ListParagraph"/>
        <w:numPr>
          <w:ilvl w:val="0"/>
          <w:numId w:val="2"/>
        </w:numPr>
        <w:rPr>
          <w:b/>
          <w:sz w:val="24"/>
          <w:szCs w:val="24"/>
        </w:rPr>
      </w:pPr>
      <w:r>
        <w:rPr>
          <w:b/>
          <w:sz w:val="24"/>
          <w:szCs w:val="24"/>
        </w:rPr>
        <w:t>Looking ahead</w:t>
      </w:r>
    </w:p>
    <w:p w14:paraId="4FDBEE1B" w14:textId="77777777" w:rsidR="00C3476C" w:rsidRDefault="00047CC1" w:rsidP="001C2BE5">
      <w:pPr>
        <w:ind w:left="720"/>
        <w:jc w:val="center"/>
        <w:rPr>
          <w:i/>
          <w:sz w:val="24"/>
          <w:szCs w:val="24"/>
        </w:rPr>
      </w:pPr>
      <w:r>
        <w:rPr>
          <w:i/>
          <w:noProof/>
          <w:sz w:val="24"/>
          <w:szCs w:val="24"/>
          <w:lang w:val="en-US" w:eastAsia="en-US"/>
        </w:rPr>
        <w:lastRenderedPageBreak/>
        <w:drawing>
          <wp:inline distT="0" distB="0" distL="0" distR="0" wp14:anchorId="398A6F4F" wp14:editId="0EDCE9FE">
            <wp:extent cx="5705475" cy="4163456"/>
            <wp:effectExtent l="0" t="0" r="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ur vision.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14500" cy="4170042"/>
                    </a:xfrm>
                    <a:prstGeom prst="rect">
                      <a:avLst/>
                    </a:prstGeom>
                  </pic:spPr>
                </pic:pic>
              </a:graphicData>
            </a:graphic>
          </wp:inline>
        </w:drawing>
      </w:r>
    </w:p>
    <w:p w14:paraId="434A59C6" w14:textId="77777777" w:rsidR="00C3476C" w:rsidRPr="00C3476C" w:rsidRDefault="00C3476C" w:rsidP="00C3476C">
      <w:pPr>
        <w:ind w:left="720"/>
        <w:rPr>
          <w:sz w:val="16"/>
          <w:szCs w:val="16"/>
        </w:rPr>
      </w:pPr>
      <w:r>
        <w:rPr>
          <w:sz w:val="16"/>
          <w:szCs w:val="16"/>
        </w:rPr>
        <w:t>Artwork by Michaela Finegan</w:t>
      </w:r>
    </w:p>
    <w:p w14:paraId="38DDE2F2" w14:textId="77777777" w:rsidR="00EC5262" w:rsidRDefault="00EC5262" w:rsidP="00092662">
      <w:pPr>
        <w:ind w:left="720"/>
        <w:rPr>
          <w:sz w:val="24"/>
          <w:szCs w:val="24"/>
        </w:rPr>
      </w:pPr>
    </w:p>
    <w:p w14:paraId="6AD9B8F1" w14:textId="170F1679" w:rsidR="00F63EFF" w:rsidRDefault="00467E32" w:rsidP="00092662">
      <w:pPr>
        <w:ind w:left="720"/>
        <w:rPr>
          <w:sz w:val="24"/>
          <w:szCs w:val="24"/>
        </w:rPr>
      </w:pPr>
      <w:r>
        <w:rPr>
          <w:sz w:val="24"/>
          <w:szCs w:val="24"/>
        </w:rPr>
        <w:t xml:space="preserve">The committee has agreed </w:t>
      </w:r>
      <w:r w:rsidR="00F63EFF" w:rsidRPr="00467E32">
        <w:rPr>
          <w:sz w:val="24"/>
          <w:szCs w:val="24"/>
        </w:rPr>
        <w:t>to focus on developing and progressing our work in the following areas</w:t>
      </w:r>
      <w:r>
        <w:rPr>
          <w:sz w:val="24"/>
          <w:szCs w:val="24"/>
        </w:rPr>
        <w:t xml:space="preserve"> in 2016-17</w:t>
      </w:r>
      <w:r w:rsidR="00F63EFF" w:rsidRPr="00467E32">
        <w:rPr>
          <w:sz w:val="24"/>
          <w:szCs w:val="24"/>
        </w:rPr>
        <w:t>:</w:t>
      </w:r>
    </w:p>
    <w:p w14:paraId="3D98E0C6" w14:textId="77777777" w:rsidR="00092662" w:rsidRDefault="00092662" w:rsidP="00092662">
      <w:pPr>
        <w:pStyle w:val="ListParagraph"/>
        <w:numPr>
          <w:ilvl w:val="1"/>
          <w:numId w:val="2"/>
        </w:numPr>
        <w:rPr>
          <w:sz w:val="24"/>
          <w:szCs w:val="24"/>
        </w:rPr>
      </w:pPr>
      <w:r>
        <w:rPr>
          <w:sz w:val="24"/>
          <w:szCs w:val="24"/>
        </w:rPr>
        <w:t>Broadening our reach to engage with and elicit feedback from seldom heard groups of parents, including BME groups, partners</w:t>
      </w:r>
      <w:r w:rsidR="000579AE">
        <w:rPr>
          <w:sz w:val="24"/>
          <w:szCs w:val="24"/>
        </w:rPr>
        <w:t>,</w:t>
      </w:r>
      <w:r>
        <w:rPr>
          <w:sz w:val="24"/>
          <w:szCs w:val="24"/>
        </w:rPr>
        <w:t xml:space="preserve"> and parents who have lost their babies.</w:t>
      </w:r>
    </w:p>
    <w:p w14:paraId="2CF3E313" w14:textId="77777777" w:rsidR="00092662" w:rsidRDefault="00092662" w:rsidP="00092662">
      <w:pPr>
        <w:pStyle w:val="ListParagraph"/>
        <w:numPr>
          <w:ilvl w:val="1"/>
          <w:numId w:val="2"/>
        </w:numPr>
        <w:rPr>
          <w:sz w:val="24"/>
          <w:szCs w:val="24"/>
        </w:rPr>
      </w:pPr>
      <w:r>
        <w:rPr>
          <w:sz w:val="24"/>
          <w:szCs w:val="24"/>
        </w:rPr>
        <w:t>Utilising service user feedback to drive forward improvements to postnatal care, particularly care on the wards, and caesarean recovery.</w:t>
      </w:r>
    </w:p>
    <w:p w14:paraId="235B0CE5" w14:textId="77777777" w:rsidR="004528A5" w:rsidRDefault="00092662" w:rsidP="00DF207A">
      <w:pPr>
        <w:pStyle w:val="ListParagraph"/>
        <w:numPr>
          <w:ilvl w:val="1"/>
          <w:numId w:val="2"/>
        </w:numPr>
        <w:rPr>
          <w:sz w:val="24"/>
          <w:szCs w:val="24"/>
        </w:rPr>
      </w:pPr>
      <w:r w:rsidRPr="00092662">
        <w:rPr>
          <w:sz w:val="24"/>
          <w:szCs w:val="24"/>
        </w:rPr>
        <w:t>Continuing to support the work of the MK Perinatal Mental Health Collaborative to ensure that its work reflects the views and needs of service users.</w:t>
      </w:r>
    </w:p>
    <w:p w14:paraId="770A817C" w14:textId="77777777" w:rsidR="008F5AC0" w:rsidRPr="00092662" w:rsidRDefault="000C3A37" w:rsidP="008F5AC0">
      <w:pPr>
        <w:pStyle w:val="ListParagraph"/>
        <w:rPr>
          <w:sz w:val="24"/>
          <w:szCs w:val="24"/>
        </w:rPr>
      </w:pPr>
      <w:r>
        <w:rPr>
          <w:sz w:val="24"/>
          <w:szCs w:val="24"/>
        </w:rPr>
        <w:t>These work areas reflect</w:t>
      </w:r>
      <w:r w:rsidR="008F5AC0">
        <w:rPr>
          <w:sz w:val="24"/>
          <w:szCs w:val="24"/>
        </w:rPr>
        <w:t xml:space="preserve"> recommendations of the Better Births report and the focus of The National Maternity Transformation Programme. We are working closely with the Maternity Commissioner (MK</w:t>
      </w:r>
      <w:r w:rsidR="000579AE">
        <w:rPr>
          <w:sz w:val="24"/>
          <w:szCs w:val="24"/>
        </w:rPr>
        <w:t xml:space="preserve"> </w:t>
      </w:r>
      <w:r w:rsidR="008F5AC0">
        <w:rPr>
          <w:sz w:val="24"/>
          <w:szCs w:val="24"/>
        </w:rPr>
        <w:t xml:space="preserve">CCG) and the Head of Midwifery (MKUHFT) to work towards </w:t>
      </w:r>
      <w:r w:rsidR="000579AE">
        <w:rPr>
          <w:sz w:val="24"/>
          <w:szCs w:val="24"/>
        </w:rPr>
        <w:t>the implementation of</w:t>
      </w:r>
      <w:r w:rsidR="008F5AC0">
        <w:rPr>
          <w:sz w:val="24"/>
          <w:szCs w:val="24"/>
        </w:rPr>
        <w:t xml:space="preserve"> The Five Year Forward View, ensuring that service users views and needs are integral to the process.</w:t>
      </w:r>
    </w:p>
    <w:p w14:paraId="69165925" w14:textId="77777777" w:rsidR="00E60D94" w:rsidRPr="004528A5" w:rsidRDefault="00E60D94" w:rsidP="004528A5">
      <w:pPr>
        <w:rPr>
          <w:sz w:val="24"/>
          <w:szCs w:val="24"/>
        </w:rPr>
      </w:pPr>
    </w:p>
    <w:p w14:paraId="1966DE40" w14:textId="77777777" w:rsidR="006729A5" w:rsidRDefault="006729A5" w:rsidP="00582375">
      <w:pPr>
        <w:pStyle w:val="ListParagraph"/>
        <w:numPr>
          <w:ilvl w:val="0"/>
          <w:numId w:val="2"/>
        </w:numPr>
        <w:rPr>
          <w:b/>
          <w:sz w:val="24"/>
          <w:szCs w:val="24"/>
        </w:rPr>
      </w:pPr>
      <w:r>
        <w:rPr>
          <w:b/>
          <w:sz w:val="24"/>
          <w:szCs w:val="24"/>
        </w:rPr>
        <w:lastRenderedPageBreak/>
        <w:t>Conclusion</w:t>
      </w:r>
    </w:p>
    <w:p w14:paraId="1A68EFC1" w14:textId="77777777" w:rsidR="00DA4137" w:rsidRDefault="00414041" w:rsidP="002D007D">
      <w:pPr>
        <w:ind w:left="360"/>
        <w:rPr>
          <w:sz w:val="24"/>
          <w:szCs w:val="24"/>
        </w:rPr>
      </w:pPr>
      <w:r>
        <w:rPr>
          <w:sz w:val="24"/>
          <w:szCs w:val="24"/>
        </w:rPr>
        <w:t>Maternity:MK</w:t>
      </w:r>
      <w:r w:rsidR="000C3A37">
        <w:rPr>
          <w:sz w:val="24"/>
          <w:szCs w:val="24"/>
        </w:rPr>
        <w:t>, the MSLC for Milton Keynes,</w:t>
      </w:r>
      <w:r>
        <w:rPr>
          <w:sz w:val="24"/>
          <w:szCs w:val="24"/>
        </w:rPr>
        <w:t xml:space="preserve"> i</w:t>
      </w:r>
      <w:r w:rsidR="000C3A37">
        <w:rPr>
          <w:sz w:val="24"/>
          <w:szCs w:val="24"/>
        </w:rPr>
        <w:t xml:space="preserve">s an independent, multidisciplinary advisory body to the maternity commissioners and providers. </w:t>
      </w:r>
      <w:r w:rsidR="000C3A37" w:rsidRPr="000C3A37">
        <w:rPr>
          <w:rFonts w:cs="Arial"/>
          <w:sz w:val="24"/>
          <w:szCs w:val="24"/>
        </w:rPr>
        <w:t xml:space="preserve">Our vision is to bring the voice of the service user to the core of all decisions made about </w:t>
      </w:r>
      <w:r w:rsidR="000C3A37">
        <w:rPr>
          <w:rFonts w:cs="Arial"/>
          <w:sz w:val="24"/>
          <w:szCs w:val="24"/>
        </w:rPr>
        <w:t>local maternity service</w:t>
      </w:r>
      <w:r w:rsidR="000C3A37" w:rsidRPr="000C3A37">
        <w:rPr>
          <w:rFonts w:cs="Arial"/>
          <w:sz w:val="24"/>
          <w:szCs w:val="24"/>
        </w:rPr>
        <w:t>.</w:t>
      </w:r>
      <w:r w:rsidR="000C3A37" w:rsidRPr="00047CC1">
        <w:rPr>
          <w:rFonts w:cs="Arial"/>
          <w:i/>
          <w:sz w:val="24"/>
          <w:szCs w:val="24"/>
        </w:rPr>
        <w:t xml:space="preserve"> </w:t>
      </w:r>
      <w:r w:rsidR="000C3A37">
        <w:rPr>
          <w:rFonts w:cs="Arial"/>
          <w:sz w:val="24"/>
          <w:szCs w:val="24"/>
        </w:rPr>
        <w:t xml:space="preserve">The key to the success of the MSLC is its multidisciplinary configuration and </w:t>
      </w:r>
      <w:r>
        <w:rPr>
          <w:sz w:val="24"/>
          <w:szCs w:val="24"/>
        </w:rPr>
        <w:t xml:space="preserve">service user involvement </w:t>
      </w:r>
      <w:r w:rsidR="00C16AD4">
        <w:rPr>
          <w:sz w:val="24"/>
          <w:szCs w:val="24"/>
        </w:rPr>
        <w:t xml:space="preserve">in service development and delivery </w:t>
      </w:r>
      <w:r>
        <w:rPr>
          <w:sz w:val="24"/>
          <w:szCs w:val="24"/>
        </w:rPr>
        <w:t>through collaborati</w:t>
      </w:r>
      <w:r w:rsidR="000C3A37">
        <w:rPr>
          <w:sz w:val="24"/>
          <w:szCs w:val="24"/>
        </w:rPr>
        <w:t>on and co-design</w:t>
      </w:r>
      <w:r>
        <w:rPr>
          <w:sz w:val="24"/>
          <w:szCs w:val="24"/>
        </w:rPr>
        <w:t xml:space="preserve">. </w:t>
      </w:r>
    </w:p>
    <w:p w14:paraId="46C282EC" w14:textId="77777777" w:rsidR="00414041" w:rsidRDefault="00DA4137" w:rsidP="002D007D">
      <w:pPr>
        <w:ind w:left="360"/>
        <w:rPr>
          <w:sz w:val="24"/>
          <w:szCs w:val="24"/>
        </w:rPr>
      </w:pPr>
      <w:r w:rsidRPr="00DA4137">
        <w:rPr>
          <w:rFonts w:cs="Arial"/>
          <w:sz w:val="24"/>
          <w:szCs w:val="24"/>
        </w:rPr>
        <w:t>Health care commissioners and providers have a statutory obligation to involve service users in planning, decision making and comm</w:t>
      </w:r>
      <w:r>
        <w:rPr>
          <w:rFonts w:cs="Arial"/>
          <w:sz w:val="24"/>
          <w:szCs w:val="24"/>
        </w:rPr>
        <w:t xml:space="preserve">issioning of health services, as mandated by the NHS Constitution. </w:t>
      </w:r>
      <w:r>
        <w:rPr>
          <w:sz w:val="24"/>
          <w:szCs w:val="24"/>
        </w:rPr>
        <w:t xml:space="preserve"> </w:t>
      </w:r>
      <w:r w:rsidR="00724E20">
        <w:rPr>
          <w:sz w:val="24"/>
          <w:szCs w:val="24"/>
        </w:rPr>
        <w:t>It is widely recognised that s</w:t>
      </w:r>
      <w:r w:rsidR="00C16AD4">
        <w:rPr>
          <w:sz w:val="24"/>
          <w:szCs w:val="24"/>
        </w:rPr>
        <w:t xml:space="preserve">ervice user involvement in maternity services </w:t>
      </w:r>
      <w:r w:rsidR="00724E20">
        <w:rPr>
          <w:sz w:val="24"/>
          <w:szCs w:val="24"/>
        </w:rPr>
        <w:t xml:space="preserve">is </w:t>
      </w:r>
      <w:r w:rsidR="000579AE">
        <w:rPr>
          <w:sz w:val="24"/>
          <w:szCs w:val="24"/>
        </w:rPr>
        <w:t>essential</w:t>
      </w:r>
      <w:r w:rsidR="00C16AD4">
        <w:rPr>
          <w:sz w:val="24"/>
          <w:szCs w:val="24"/>
        </w:rPr>
        <w:t xml:space="preserve">. Better Births identifies MSLCs as the mechanism for </w:t>
      </w:r>
      <w:r w:rsidR="00C16AD4">
        <w:rPr>
          <w:rFonts w:cs="Arial"/>
          <w:sz w:val="24"/>
          <w:szCs w:val="24"/>
        </w:rPr>
        <w:t xml:space="preserve">ensuring the needs of women and professionals are taken into account when planning and delivering services. </w:t>
      </w:r>
      <w:r w:rsidR="00724E20">
        <w:rPr>
          <w:rFonts w:cs="Arial"/>
          <w:sz w:val="24"/>
          <w:szCs w:val="24"/>
        </w:rPr>
        <w:t xml:space="preserve">Here in Milton Keynes, this mechanism </w:t>
      </w:r>
      <w:r w:rsidR="001421BF">
        <w:rPr>
          <w:rFonts w:cs="Arial"/>
          <w:sz w:val="24"/>
          <w:szCs w:val="24"/>
        </w:rPr>
        <w:t xml:space="preserve">is already established. </w:t>
      </w:r>
    </w:p>
    <w:p w14:paraId="2F258056" w14:textId="5C609EE1" w:rsidR="00414041" w:rsidRDefault="00414041" w:rsidP="002D007D">
      <w:pPr>
        <w:ind w:left="360"/>
        <w:rPr>
          <w:sz w:val="24"/>
          <w:szCs w:val="24"/>
        </w:rPr>
      </w:pPr>
      <w:r>
        <w:rPr>
          <w:sz w:val="24"/>
          <w:szCs w:val="24"/>
        </w:rPr>
        <w:t xml:space="preserve">In the past year, we have continued to grow and develop, despite a lack of adequate resources. </w:t>
      </w:r>
      <w:r w:rsidR="000C3A37">
        <w:rPr>
          <w:sz w:val="24"/>
          <w:szCs w:val="24"/>
        </w:rPr>
        <w:t>Funding</w:t>
      </w:r>
      <w:r>
        <w:rPr>
          <w:sz w:val="24"/>
          <w:szCs w:val="24"/>
        </w:rPr>
        <w:t xml:space="preserve"> continues to be a barrier and we will continue to campaign for the provision of </w:t>
      </w:r>
      <w:r w:rsidR="000C3A37">
        <w:rPr>
          <w:sz w:val="24"/>
          <w:szCs w:val="24"/>
        </w:rPr>
        <w:t xml:space="preserve">adequate </w:t>
      </w:r>
      <w:r>
        <w:rPr>
          <w:sz w:val="24"/>
          <w:szCs w:val="24"/>
        </w:rPr>
        <w:t xml:space="preserve">funding to support </w:t>
      </w:r>
      <w:r w:rsidR="001421BF">
        <w:rPr>
          <w:sz w:val="24"/>
          <w:szCs w:val="24"/>
        </w:rPr>
        <w:t xml:space="preserve">a sustainable and robust MSLC, particularly </w:t>
      </w:r>
      <w:r w:rsidR="000A6589">
        <w:rPr>
          <w:sz w:val="24"/>
          <w:szCs w:val="24"/>
        </w:rPr>
        <w:t>considering</w:t>
      </w:r>
      <w:r w:rsidR="001421BF">
        <w:rPr>
          <w:sz w:val="24"/>
          <w:szCs w:val="24"/>
        </w:rPr>
        <w:t xml:space="preserve"> the ambitions of the Maternity Transformation Programme.</w:t>
      </w:r>
    </w:p>
    <w:p w14:paraId="4CB92C99" w14:textId="77777777" w:rsidR="00414041" w:rsidRPr="00414041" w:rsidRDefault="00414041" w:rsidP="002D007D">
      <w:pPr>
        <w:ind w:left="360"/>
        <w:rPr>
          <w:sz w:val="24"/>
          <w:szCs w:val="24"/>
        </w:rPr>
      </w:pPr>
      <w:r>
        <w:rPr>
          <w:sz w:val="24"/>
          <w:szCs w:val="24"/>
        </w:rPr>
        <w:t>We work to an agreed plan of work, with a focus on three key areas, including engaging with seldom heard groups; using service user feedback to drive forward improvements to postnatal care; and ensuring that service user views and needs are incorporated into the work of the Perinatal Mental Health Collaborative.</w:t>
      </w:r>
      <w:r w:rsidR="006C59EC">
        <w:rPr>
          <w:sz w:val="24"/>
          <w:szCs w:val="24"/>
        </w:rPr>
        <w:t xml:space="preserve"> Our work is aligned with Better Births and we are working closely with the CCG and th</w:t>
      </w:r>
      <w:r w:rsidR="000579AE">
        <w:rPr>
          <w:sz w:val="24"/>
          <w:szCs w:val="24"/>
        </w:rPr>
        <w:t>e hospital to ensure that local implementation of T</w:t>
      </w:r>
      <w:r w:rsidR="006C59EC">
        <w:rPr>
          <w:sz w:val="24"/>
          <w:szCs w:val="24"/>
        </w:rPr>
        <w:t>he Maternity Transformation Programme reflects the views and needs of local women and families.</w:t>
      </w:r>
    </w:p>
    <w:p w14:paraId="76F0BCC0" w14:textId="77777777" w:rsidR="006729A5" w:rsidRDefault="006729A5" w:rsidP="00582375">
      <w:pPr>
        <w:pStyle w:val="ListParagraph"/>
        <w:numPr>
          <w:ilvl w:val="0"/>
          <w:numId w:val="2"/>
        </w:numPr>
        <w:rPr>
          <w:b/>
          <w:sz w:val="24"/>
          <w:szCs w:val="24"/>
        </w:rPr>
      </w:pPr>
      <w:r>
        <w:rPr>
          <w:b/>
          <w:sz w:val="24"/>
          <w:szCs w:val="24"/>
        </w:rPr>
        <w:t>Recommendations</w:t>
      </w:r>
      <w:r w:rsidR="0038621E">
        <w:rPr>
          <w:b/>
          <w:sz w:val="24"/>
          <w:szCs w:val="24"/>
        </w:rPr>
        <w:t xml:space="preserve"> for MK CCG</w:t>
      </w:r>
    </w:p>
    <w:p w14:paraId="0C86036B" w14:textId="77777777" w:rsidR="00AE7C26" w:rsidRPr="00B63A65" w:rsidRDefault="00AE7C26" w:rsidP="00AE7C26">
      <w:pPr>
        <w:pStyle w:val="ListParagraph"/>
        <w:numPr>
          <w:ilvl w:val="0"/>
          <w:numId w:val="11"/>
        </w:numPr>
        <w:rPr>
          <w:sz w:val="24"/>
          <w:szCs w:val="24"/>
        </w:rPr>
      </w:pPr>
      <w:r w:rsidRPr="00B63A65">
        <w:rPr>
          <w:sz w:val="24"/>
          <w:szCs w:val="24"/>
        </w:rPr>
        <w:t>To ensure continued support and involvement of the maternity commissioner</w:t>
      </w:r>
      <w:r w:rsidR="00C33C8D" w:rsidRPr="00B63A65">
        <w:rPr>
          <w:sz w:val="24"/>
          <w:szCs w:val="24"/>
        </w:rPr>
        <w:t xml:space="preserve"> </w:t>
      </w:r>
      <w:r w:rsidR="00566754" w:rsidRPr="00B63A65">
        <w:rPr>
          <w:sz w:val="24"/>
          <w:szCs w:val="24"/>
        </w:rPr>
        <w:t>within the Maternity:MK team</w:t>
      </w:r>
      <w:r w:rsidRPr="00B63A65">
        <w:rPr>
          <w:sz w:val="24"/>
          <w:szCs w:val="24"/>
        </w:rPr>
        <w:t>.</w:t>
      </w:r>
    </w:p>
    <w:p w14:paraId="0C3DE87B" w14:textId="77777777" w:rsidR="00EF2773" w:rsidRPr="00B63A65" w:rsidRDefault="00AE7C26" w:rsidP="00AE7C26">
      <w:pPr>
        <w:pStyle w:val="ListParagraph"/>
        <w:numPr>
          <w:ilvl w:val="0"/>
          <w:numId w:val="11"/>
        </w:numPr>
        <w:rPr>
          <w:sz w:val="24"/>
          <w:szCs w:val="24"/>
        </w:rPr>
      </w:pPr>
      <w:r w:rsidRPr="00B63A65">
        <w:rPr>
          <w:sz w:val="24"/>
          <w:szCs w:val="24"/>
        </w:rPr>
        <w:t xml:space="preserve">To </w:t>
      </w:r>
      <w:r w:rsidR="00566754" w:rsidRPr="00B63A65">
        <w:rPr>
          <w:sz w:val="24"/>
          <w:szCs w:val="24"/>
        </w:rPr>
        <w:t xml:space="preserve">consider providing </w:t>
      </w:r>
      <w:r w:rsidRPr="00B63A65">
        <w:rPr>
          <w:sz w:val="24"/>
          <w:szCs w:val="24"/>
        </w:rPr>
        <w:t>f</w:t>
      </w:r>
      <w:r w:rsidR="00EF2773" w:rsidRPr="00B63A65">
        <w:rPr>
          <w:sz w:val="24"/>
          <w:szCs w:val="24"/>
        </w:rPr>
        <w:t>unding</w:t>
      </w:r>
      <w:r w:rsidRPr="00B63A65">
        <w:rPr>
          <w:sz w:val="24"/>
          <w:szCs w:val="24"/>
        </w:rPr>
        <w:t xml:space="preserve"> to</w:t>
      </w:r>
      <w:r w:rsidR="0038621E" w:rsidRPr="00B63A65">
        <w:rPr>
          <w:sz w:val="24"/>
          <w:szCs w:val="24"/>
        </w:rPr>
        <w:t xml:space="preserve"> Maternity:MK</w:t>
      </w:r>
      <w:r w:rsidRPr="00B63A65">
        <w:rPr>
          <w:sz w:val="24"/>
          <w:szCs w:val="24"/>
        </w:rPr>
        <w:t xml:space="preserve"> to enable us to gather quality service user feedback with representation from all socio-economic backgrounds in Milton Keynes</w:t>
      </w:r>
      <w:r w:rsidR="00C33C8D" w:rsidRPr="00B63A65">
        <w:rPr>
          <w:sz w:val="24"/>
          <w:szCs w:val="24"/>
        </w:rPr>
        <w:t xml:space="preserve"> </w:t>
      </w:r>
      <w:r w:rsidR="00472BDC" w:rsidRPr="00B63A65">
        <w:rPr>
          <w:sz w:val="24"/>
          <w:szCs w:val="24"/>
        </w:rPr>
        <w:t>and to operate effectively as per our remit</w:t>
      </w:r>
      <w:r w:rsidRPr="00B63A65">
        <w:rPr>
          <w:sz w:val="24"/>
          <w:szCs w:val="24"/>
        </w:rPr>
        <w:t>.</w:t>
      </w:r>
    </w:p>
    <w:p w14:paraId="3E0C6A89" w14:textId="30BE50E0" w:rsidR="00C33C8D" w:rsidRPr="00B63A65" w:rsidRDefault="00C33C8D" w:rsidP="00EC5262">
      <w:pPr>
        <w:pStyle w:val="CommentText"/>
        <w:numPr>
          <w:ilvl w:val="0"/>
          <w:numId w:val="11"/>
        </w:numPr>
        <w:rPr>
          <w:sz w:val="24"/>
          <w:szCs w:val="24"/>
        </w:rPr>
      </w:pPr>
      <w:r w:rsidRPr="00B63A65">
        <w:rPr>
          <w:sz w:val="24"/>
          <w:szCs w:val="24"/>
        </w:rPr>
        <w:t xml:space="preserve">To </w:t>
      </w:r>
      <w:r w:rsidR="00047CC1" w:rsidRPr="00B63A65">
        <w:rPr>
          <w:sz w:val="24"/>
          <w:szCs w:val="24"/>
        </w:rPr>
        <w:t xml:space="preserve">work </w:t>
      </w:r>
      <w:r w:rsidR="00EC5262" w:rsidRPr="00B63A65">
        <w:rPr>
          <w:sz w:val="24"/>
          <w:szCs w:val="24"/>
        </w:rPr>
        <w:t xml:space="preserve">collaboratively </w:t>
      </w:r>
      <w:r w:rsidR="00047CC1" w:rsidRPr="00B63A65">
        <w:rPr>
          <w:sz w:val="24"/>
          <w:szCs w:val="24"/>
        </w:rPr>
        <w:t>with Maternity:MK to implement and monitor the recommendations of Better Births</w:t>
      </w:r>
      <w:r w:rsidR="00EC5262" w:rsidRPr="00B63A65">
        <w:rPr>
          <w:sz w:val="24"/>
          <w:szCs w:val="24"/>
        </w:rPr>
        <w:t xml:space="preserve"> and the Maternity Transformation Programme</w:t>
      </w:r>
      <w:r w:rsidR="00047CC1" w:rsidRPr="00B63A65">
        <w:rPr>
          <w:sz w:val="24"/>
          <w:szCs w:val="24"/>
        </w:rPr>
        <w:t>.</w:t>
      </w:r>
    </w:p>
    <w:p w14:paraId="60EB3D84" w14:textId="60ED821B" w:rsidR="00AE7C26" w:rsidRPr="00B63A65" w:rsidRDefault="000579AE" w:rsidP="00D12CCB">
      <w:pPr>
        <w:pStyle w:val="CommentText"/>
        <w:numPr>
          <w:ilvl w:val="0"/>
          <w:numId w:val="11"/>
        </w:numPr>
        <w:rPr>
          <w:sz w:val="24"/>
          <w:szCs w:val="24"/>
        </w:rPr>
      </w:pPr>
      <w:r w:rsidRPr="00B63A65">
        <w:rPr>
          <w:sz w:val="24"/>
          <w:szCs w:val="24"/>
        </w:rPr>
        <w:t>To work</w:t>
      </w:r>
      <w:r w:rsidR="00EC5262" w:rsidRPr="00B63A65">
        <w:rPr>
          <w:sz w:val="24"/>
          <w:szCs w:val="24"/>
        </w:rPr>
        <w:t xml:space="preserve"> collaboratively</w:t>
      </w:r>
      <w:r w:rsidRPr="00B63A65">
        <w:rPr>
          <w:sz w:val="24"/>
          <w:szCs w:val="24"/>
        </w:rPr>
        <w:t xml:space="preserve"> with Maternity:MK </w:t>
      </w:r>
      <w:r w:rsidR="00EC5262" w:rsidRPr="00B63A65">
        <w:rPr>
          <w:sz w:val="24"/>
          <w:szCs w:val="24"/>
        </w:rPr>
        <w:t xml:space="preserve">to </w:t>
      </w:r>
      <w:r w:rsidR="007C1676" w:rsidRPr="00B63A65">
        <w:rPr>
          <w:sz w:val="24"/>
          <w:szCs w:val="24"/>
        </w:rPr>
        <w:t xml:space="preserve">progress developments </w:t>
      </w:r>
      <w:r w:rsidR="0033344B" w:rsidRPr="00B63A65">
        <w:rPr>
          <w:sz w:val="24"/>
          <w:szCs w:val="24"/>
        </w:rPr>
        <w:t xml:space="preserve">and improvements </w:t>
      </w:r>
      <w:r w:rsidR="007C1676" w:rsidRPr="00B63A65">
        <w:rPr>
          <w:sz w:val="24"/>
          <w:szCs w:val="24"/>
        </w:rPr>
        <w:t>in our key work areas.</w:t>
      </w:r>
      <w:r w:rsidR="00EC5262" w:rsidRPr="00B63A65">
        <w:rPr>
          <w:sz w:val="24"/>
          <w:szCs w:val="24"/>
        </w:rPr>
        <w:t xml:space="preserve"> </w:t>
      </w:r>
    </w:p>
    <w:p w14:paraId="6CCDC19E" w14:textId="1FC689A1" w:rsidR="007C1676" w:rsidRPr="00B63A65" w:rsidRDefault="007C1676" w:rsidP="007C1676">
      <w:pPr>
        <w:pStyle w:val="CommentText"/>
        <w:rPr>
          <w:sz w:val="24"/>
          <w:szCs w:val="24"/>
        </w:rPr>
      </w:pPr>
    </w:p>
    <w:p w14:paraId="3BA3E791" w14:textId="77777777" w:rsidR="0038621E" w:rsidRPr="00B63A65" w:rsidRDefault="0038621E" w:rsidP="00582375">
      <w:pPr>
        <w:pStyle w:val="ListParagraph"/>
        <w:numPr>
          <w:ilvl w:val="0"/>
          <w:numId w:val="2"/>
        </w:numPr>
        <w:rPr>
          <w:b/>
          <w:sz w:val="24"/>
          <w:szCs w:val="24"/>
        </w:rPr>
      </w:pPr>
      <w:r w:rsidRPr="00B63A65">
        <w:rPr>
          <w:b/>
          <w:sz w:val="24"/>
          <w:szCs w:val="24"/>
        </w:rPr>
        <w:t>Recommendations for MKUHFT</w:t>
      </w:r>
    </w:p>
    <w:p w14:paraId="19F76DC2" w14:textId="77777777" w:rsidR="00011A58" w:rsidRPr="00B63A65" w:rsidRDefault="00AE7C26" w:rsidP="00DF207A">
      <w:pPr>
        <w:pStyle w:val="ListParagraph"/>
        <w:numPr>
          <w:ilvl w:val="0"/>
          <w:numId w:val="12"/>
        </w:numPr>
        <w:rPr>
          <w:sz w:val="24"/>
          <w:szCs w:val="24"/>
        </w:rPr>
      </w:pPr>
      <w:r w:rsidRPr="00B63A65">
        <w:rPr>
          <w:sz w:val="24"/>
          <w:szCs w:val="24"/>
        </w:rPr>
        <w:lastRenderedPageBreak/>
        <w:t>To</w:t>
      </w:r>
      <w:r w:rsidR="0084670D" w:rsidRPr="00B63A65">
        <w:rPr>
          <w:sz w:val="24"/>
          <w:szCs w:val="24"/>
        </w:rPr>
        <w:t xml:space="preserve"> continue to </w:t>
      </w:r>
      <w:r w:rsidR="00011A58" w:rsidRPr="00B63A65">
        <w:rPr>
          <w:sz w:val="24"/>
          <w:szCs w:val="24"/>
        </w:rPr>
        <w:t xml:space="preserve">ensure continued support and involvement of </w:t>
      </w:r>
      <w:r w:rsidR="00472BDC" w:rsidRPr="00B63A65">
        <w:rPr>
          <w:sz w:val="24"/>
          <w:szCs w:val="24"/>
        </w:rPr>
        <w:t xml:space="preserve">relevant </w:t>
      </w:r>
      <w:r w:rsidR="0084670D" w:rsidRPr="00B63A65">
        <w:rPr>
          <w:sz w:val="24"/>
          <w:szCs w:val="24"/>
        </w:rPr>
        <w:t xml:space="preserve">MKUHFT staff, including the provision of </w:t>
      </w:r>
      <w:r w:rsidR="00011A58" w:rsidRPr="00B63A65">
        <w:rPr>
          <w:sz w:val="24"/>
          <w:szCs w:val="24"/>
        </w:rPr>
        <w:t>administrative support at Maternity:MK meetings.</w:t>
      </w:r>
    </w:p>
    <w:p w14:paraId="443A7B46" w14:textId="77777777" w:rsidR="00090D56" w:rsidRPr="00B63A65" w:rsidRDefault="00090D56" w:rsidP="00090D56">
      <w:pPr>
        <w:pStyle w:val="ListParagraph"/>
        <w:numPr>
          <w:ilvl w:val="0"/>
          <w:numId w:val="12"/>
        </w:numPr>
        <w:rPr>
          <w:sz w:val="24"/>
          <w:szCs w:val="24"/>
        </w:rPr>
      </w:pPr>
      <w:r w:rsidRPr="00B63A65">
        <w:rPr>
          <w:sz w:val="24"/>
          <w:szCs w:val="24"/>
        </w:rPr>
        <w:t xml:space="preserve">To </w:t>
      </w:r>
      <w:r w:rsidR="00851665" w:rsidRPr="00B63A65">
        <w:rPr>
          <w:sz w:val="24"/>
          <w:szCs w:val="24"/>
        </w:rPr>
        <w:t>review how maternity service user views are integrated into the decision</w:t>
      </w:r>
      <w:r w:rsidR="00DA4137" w:rsidRPr="00B63A65">
        <w:rPr>
          <w:sz w:val="24"/>
          <w:szCs w:val="24"/>
        </w:rPr>
        <w:t>-</w:t>
      </w:r>
      <w:r w:rsidR="00851665" w:rsidRPr="00B63A65">
        <w:rPr>
          <w:sz w:val="24"/>
          <w:szCs w:val="24"/>
        </w:rPr>
        <w:t xml:space="preserve">making structures of the Trust at </w:t>
      </w:r>
      <w:r w:rsidRPr="00B63A65">
        <w:rPr>
          <w:sz w:val="24"/>
          <w:szCs w:val="24"/>
        </w:rPr>
        <w:t>a strategic level</w:t>
      </w:r>
      <w:r w:rsidR="000B65FB" w:rsidRPr="00B63A65">
        <w:rPr>
          <w:sz w:val="24"/>
          <w:szCs w:val="24"/>
        </w:rPr>
        <w:t xml:space="preserve">, </w:t>
      </w:r>
      <w:r w:rsidR="00851665" w:rsidRPr="00B63A65">
        <w:rPr>
          <w:sz w:val="24"/>
          <w:szCs w:val="24"/>
        </w:rPr>
        <w:t>and to work with Maternity:MK to ensure that service user view</w:t>
      </w:r>
      <w:r w:rsidR="00DA4137" w:rsidRPr="00B63A65">
        <w:rPr>
          <w:sz w:val="24"/>
          <w:szCs w:val="24"/>
        </w:rPr>
        <w:t>s</w:t>
      </w:r>
      <w:r w:rsidR="00851665" w:rsidRPr="00B63A65">
        <w:rPr>
          <w:sz w:val="24"/>
          <w:szCs w:val="24"/>
        </w:rPr>
        <w:t xml:space="preserve">, especially those from seldom heard groups, </w:t>
      </w:r>
      <w:r w:rsidRPr="00B63A65">
        <w:rPr>
          <w:sz w:val="24"/>
          <w:szCs w:val="24"/>
        </w:rPr>
        <w:t>are at the core of decision-making</w:t>
      </w:r>
      <w:r w:rsidR="00851665" w:rsidRPr="00B63A65">
        <w:rPr>
          <w:sz w:val="24"/>
          <w:szCs w:val="24"/>
        </w:rPr>
        <w:t xml:space="preserve"> about maternity services</w:t>
      </w:r>
      <w:r w:rsidRPr="00B63A65">
        <w:rPr>
          <w:sz w:val="24"/>
          <w:szCs w:val="24"/>
        </w:rPr>
        <w:t>.</w:t>
      </w:r>
    </w:p>
    <w:p w14:paraId="1298176E" w14:textId="77777777" w:rsidR="000B65FB" w:rsidRPr="00B63A65" w:rsidRDefault="000B65FB" w:rsidP="00090D56">
      <w:pPr>
        <w:pStyle w:val="ListParagraph"/>
        <w:numPr>
          <w:ilvl w:val="0"/>
          <w:numId w:val="12"/>
        </w:numPr>
        <w:rPr>
          <w:sz w:val="24"/>
          <w:szCs w:val="24"/>
        </w:rPr>
      </w:pPr>
      <w:r w:rsidRPr="00B63A65">
        <w:rPr>
          <w:sz w:val="24"/>
          <w:szCs w:val="24"/>
        </w:rPr>
        <w:t xml:space="preserve">To work with Maternity:MK to elicit service user feedback, with a </w:t>
      </w:r>
      <w:r w:rsidR="00DA4137" w:rsidRPr="00B63A65">
        <w:rPr>
          <w:sz w:val="24"/>
          <w:szCs w:val="24"/>
        </w:rPr>
        <w:t>focus</w:t>
      </w:r>
      <w:r w:rsidRPr="00B63A65">
        <w:rPr>
          <w:sz w:val="24"/>
          <w:szCs w:val="24"/>
        </w:rPr>
        <w:t xml:space="preserve"> on seeking out feedback from seldom heard groups.</w:t>
      </w:r>
    </w:p>
    <w:p w14:paraId="11F7D6B8" w14:textId="77777777" w:rsidR="0033344B" w:rsidRPr="00B63A65" w:rsidRDefault="0033344B" w:rsidP="0033344B">
      <w:pPr>
        <w:pStyle w:val="CommentText"/>
        <w:numPr>
          <w:ilvl w:val="0"/>
          <w:numId w:val="12"/>
        </w:numPr>
        <w:rPr>
          <w:sz w:val="24"/>
          <w:szCs w:val="24"/>
        </w:rPr>
      </w:pPr>
      <w:r w:rsidRPr="00B63A65">
        <w:rPr>
          <w:sz w:val="24"/>
          <w:szCs w:val="24"/>
        </w:rPr>
        <w:t>To work collaboratively with Maternity:MK to implement and monitor the recommendations of Better Births and the Maternity Transformation Programme.</w:t>
      </w:r>
    </w:p>
    <w:p w14:paraId="6BF4F9FA" w14:textId="77777777" w:rsidR="0033344B" w:rsidRPr="00B63A65" w:rsidRDefault="0033344B" w:rsidP="0033344B">
      <w:pPr>
        <w:pStyle w:val="CommentText"/>
        <w:numPr>
          <w:ilvl w:val="0"/>
          <w:numId w:val="12"/>
        </w:numPr>
        <w:rPr>
          <w:sz w:val="24"/>
          <w:szCs w:val="24"/>
        </w:rPr>
      </w:pPr>
      <w:r w:rsidRPr="00B63A65">
        <w:rPr>
          <w:sz w:val="24"/>
          <w:szCs w:val="24"/>
        </w:rPr>
        <w:t xml:space="preserve">To work collaboratively with Maternity:MK to progress developments and improvements in our key work areas. </w:t>
      </w:r>
    </w:p>
    <w:p w14:paraId="574A2303" w14:textId="77777777" w:rsidR="00611A71" w:rsidRPr="00611A71" w:rsidRDefault="00611A71" w:rsidP="00611A71">
      <w:pPr>
        <w:rPr>
          <w:i/>
          <w:sz w:val="24"/>
          <w:szCs w:val="24"/>
        </w:rPr>
      </w:pPr>
      <w:r>
        <w:rPr>
          <w:i/>
          <w:noProof/>
          <w:sz w:val="24"/>
          <w:szCs w:val="24"/>
          <w:lang w:val="en-US" w:eastAsia="en-US"/>
        </w:rPr>
        <w:lastRenderedPageBreak/>
        <w:drawing>
          <wp:inline distT="0" distB="0" distL="0" distR="0" wp14:anchorId="4C096E5E" wp14:editId="20DBF5BA">
            <wp:extent cx="4414715" cy="5886450"/>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prilMarcAiden.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415650" cy="5887697"/>
                    </a:xfrm>
                    <a:prstGeom prst="rect">
                      <a:avLst/>
                    </a:prstGeom>
                  </pic:spPr>
                </pic:pic>
              </a:graphicData>
            </a:graphic>
          </wp:inline>
        </w:drawing>
      </w:r>
    </w:p>
    <w:p w14:paraId="522E0188" w14:textId="77777777" w:rsidR="00611A71" w:rsidRPr="00A67642" w:rsidRDefault="00611A71" w:rsidP="00611A71">
      <w:pPr>
        <w:rPr>
          <w:sz w:val="16"/>
          <w:szCs w:val="16"/>
        </w:rPr>
      </w:pPr>
      <w:r w:rsidRPr="00611A71">
        <w:rPr>
          <w:rFonts w:ascii="Times New Roman" w:eastAsia="Times New Roman" w:hAnsi="Times New Roman" w:cs="Times New Roman"/>
          <w:noProof/>
          <w:sz w:val="24"/>
          <w:szCs w:val="24"/>
          <w:lang w:val="en-US" w:eastAsia="en-US"/>
        </w:rPr>
        <mc:AlternateContent>
          <mc:Choice Requires="wps">
            <w:drawing>
              <wp:anchor distT="228600" distB="228600" distL="228600" distR="228600" simplePos="0" relativeHeight="251681792" behindDoc="1" locked="0" layoutInCell="1" allowOverlap="1" wp14:anchorId="316E916D" wp14:editId="79CDC68E">
                <wp:simplePos x="0" y="0"/>
                <wp:positionH relativeFrom="margin">
                  <wp:posOffset>2254885</wp:posOffset>
                </wp:positionH>
                <wp:positionV relativeFrom="margin">
                  <wp:posOffset>6287135</wp:posOffset>
                </wp:positionV>
                <wp:extent cx="3267075" cy="2790825"/>
                <wp:effectExtent l="0" t="0" r="9525" b="9525"/>
                <wp:wrapNone/>
                <wp:docPr id="36" name="Text Box 36"/>
                <wp:cNvGraphicFramePr/>
                <a:graphic xmlns:a="http://schemas.openxmlformats.org/drawingml/2006/main">
                  <a:graphicData uri="http://schemas.microsoft.com/office/word/2010/wordprocessingShape">
                    <wps:wsp>
                      <wps:cNvSpPr txBox="1"/>
                      <wps:spPr>
                        <a:xfrm>
                          <a:off x="0" y="0"/>
                          <a:ext cx="3267075" cy="2790825"/>
                        </a:xfrm>
                        <a:prstGeom prst="rect">
                          <a:avLst/>
                        </a:prstGeom>
                        <a:solidFill>
                          <a:schemeClr val="accent5">
                            <a:lumMod val="20000"/>
                            <a:lumOff val="80000"/>
                          </a:schemeClr>
                        </a:solidFill>
                        <a:ln w="6350">
                          <a:noFill/>
                        </a:ln>
                        <a:effectLst/>
                      </wps:spPr>
                      <wps:style>
                        <a:lnRef idx="0">
                          <a:schemeClr val="accent1"/>
                        </a:lnRef>
                        <a:fillRef idx="1003">
                          <a:schemeClr val="lt2"/>
                        </a:fillRef>
                        <a:effectRef idx="0">
                          <a:schemeClr val="accent1"/>
                        </a:effectRef>
                        <a:fontRef idx="minor">
                          <a:schemeClr val="dk1"/>
                        </a:fontRef>
                      </wps:style>
                      <wps:txbx>
                        <w:txbxContent>
                          <w:p w14:paraId="56DAB961" w14:textId="77777777" w:rsidR="00DF207A" w:rsidRDefault="00DF207A" w:rsidP="00611A71">
                            <w:pPr>
                              <w:spacing w:after="0" w:line="240" w:lineRule="auto"/>
                              <w:rPr>
                                <w:color w:val="17406D" w:themeColor="text2"/>
                                <w:sz w:val="18"/>
                                <w:szCs w:val="18"/>
                              </w:rPr>
                            </w:pPr>
                            <w:r w:rsidRPr="00611A71">
                              <w:rPr>
                                <w:rFonts w:eastAsia="Times New Roman" w:cstheme="minorHAnsi"/>
                                <w:i/>
                                <w:sz w:val="24"/>
                                <w:szCs w:val="24"/>
                              </w:rPr>
                              <w:t>“For me this photo is a representation of the support I received. My baby born in water after two caesareans. My husband with me, midwives and doula just holding my space and allowing me to birth in the right way for me. It was outside of guidelines and could be considered controversial but that moment represents all the sadness and regret that came before and all the love and confidence that has come since Aiden's birth. I am ever grateful for the amazing support for midwives I received before, during and after Aiden's birth.”</w:t>
                            </w:r>
                            <w:r>
                              <w:rPr>
                                <w:rFonts w:eastAsia="Times New Roman" w:cstheme="minorHAnsi"/>
                                <w:i/>
                                <w:sz w:val="24"/>
                                <w:szCs w:val="24"/>
                              </w:rPr>
                              <w:t xml:space="preserve"> - April</w:t>
                            </w:r>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spAutoFit/>
                      </wps:bodyPr>
                    </wps:wsp>
                  </a:graphicData>
                </a:graphic>
                <wp14:sizeRelH relativeFrom="margin">
                  <wp14:pctWidth>57000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6E916D" id="Text Box 36" o:spid="_x0000_s1027" type="#_x0000_t202" style="position:absolute;margin-left:177.55pt;margin-top:495.05pt;width:252pt;height:117.35pt;z-index:-251634688;visibility:visible;mso-wrap-style:square;mso-width-percent:570;mso-height-percent:0;mso-wrap-distance-left:18pt;mso-wrap-distance-top:18pt;mso-wrap-distance-right:18pt;mso-wrap-distance-bottom:18pt;mso-position-horizontal:absolute;mso-position-horizontal-relative:margin;mso-position-vertical:absolute;mso-position-vertical-relative:margin;mso-width-percent:57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" fillcolor="#e4f4df [664]" stroked="f" strokeweight=".5pt">
                <v:textbox style="mso-fit-shape-to-text:t" inset="14.4pt,14.4pt,14.4pt,14.4pt">
                  <w:txbxContent>
                    <w:p w14:paraId="56DAB961" w14:textId="77777777" w:rsidR="00DF207A" w:rsidRDefault="00DF207A" w:rsidP="00611A71">
                      <w:pPr>
                        <w:spacing w:after="0" w:line="240" w:lineRule="auto"/>
                        <w:rPr>
                          <w:color w:val="17406D" w:themeColor="text2"/>
                          <w:sz w:val="18"/>
                          <w:szCs w:val="18"/>
                        </w:rPr>
                      </w:pPr>
                      <w:r w:rsidRPr="00611A71">
                        <w:rPr>
                          <w:rFonts w:eastAsia="Times New Roman" w:cstheme="minorHAnsi"/>
                          <w:i/>
                          <w:sz w:val="24"/>
                          <w:szCs w:val="24"/>
                        </w:rPr>
                        <w:t>“For me this photo is a representation of the support I received. My baby born in water after two caesareans. My husband with me, midwives and doula just holding my space and allowing me to birth in the right way for me. It was outside of guidelines and could be considered controversial but that moment represents all the sadness and regret that came before and all the love and confidence that has come since Aiden's birth. I am ever grateful for the amazing support for midwives I received before, during and after Aiden's birth.”</w:t>
                      </w:r>
                      <w:r>
                        <w:rPr>
                          <w:rFonts w:eastAsia="Times New Roman" w:cstheme="minorHAnsi"/>
                          <w:i/>
                          <w:sz w:val="24"/>
                          <w:szCs w:val="24"/>
                        </w:rPr>
                        <w:t xml:space="preserve"> - April</w:t>
                      </w:r>
                    </w:p>
                  </w:txbxContent>
                </v:textbox>
                <w10:wrap anchorx="margin" anchory="margin"/>
              </v:shape>
            </w:pict>
          </mc:Fallback>
        </mc:AlternateContent>
      </w:r>
      <w:r w:rsidRPr="00A67642">
        <w:rPr>
          <w:sz w:val="16"/>
          <w:szCs w:val="16"/>
        </w:rPr>
        <w:t xml:space="preserve">Our service user rep, </w:t>
      </w:r>
      <w:r>
        <w:rPr>
          <w:sz w:val="16"/>
          <w:szCs w:val="16"/>
        </w:rPr>
        <w:t>April Austin</w:t>
      </w:r>
      <w:r w:rsidRPr="00A67642">
        <w:rPr>
          <w:sz w:val="16"/>
          <w:szCs w:val="16"/>
        </w:rPr>
        <w:t xml:space="preserve">, with </w:t>
      </w:r>
      <w:r>
        <w:rPr>
          <w:sz w:val="16"/>
          <w:szCs w:val="16"/>
        </w:rPr>
        <w:t>partner, Marc, and baby</w:t>
      </w:r>
      <w:r w:rsidRPr="00A67642">
        <w:rPr>
          <w:sz w:val="16"/>
          <w:szCs w:val="16"/>
        </w:rPr>
        <w:t xml:space="preserve">, </w:t>
      </w:r>
      <w:r>
        <w:rPr>
          <w:sz w:val="16"/>
          <w:szCs w:val="16"/>
        </w:rPr>
        <w:t>Aiden, born at MKUH in June</w:t>
      </w:r>
      <w:r w:rsidRPr="00A67642">
        <w:rPr>
          <w:sz w:val="16"/>
          <w:szCs w:val="16"/>
        </w:rPr>
        <w:t xml:space="preserve"> 2016.</w:t>
      </w:r>
    </w:p>
    <w:p w14:paraId="49FD9745" w14:textId="77777777" w:rsidR="00611A71" w:rsidRPr="00611A71" w:rsidRDefault="00611A71" w:rsidP="00611A71">
      <w:pPr>
        <w:spacing w:after="0" w:line="240" w:lineRule="auto"/>
        <w:rPr>
          <w:rFonts w:eastAsia="Times New Roman" w:cstheme="minorHAnsi"/>
          <w:i/>
          <w:sz w:val="24"/>
          <w:szCs w:val="24"/>
        </w:rPr>
      </w:pPr>
    </w:p>
    <w:p w14:paraId="20A11C3E" w14:textId="77777777" w:rsidR="00611A71" w:rsidRPr="00611A71" w:rsidRDefault="00611A71" w:rsidP="00611A71">
      <w:pPr>
        <w:spacing w:after="0" w:line="240" w:lineRule="auto"/>
        <w:rPr>
          <w:rFonts w:ascii="Times New Roman" w:eastAsia="Times New Roman" w:hAnsi="Times New Roman" w:cs="Times New Roman"/>
          <w:sz w:val="24"/>
          <w:szCs w:val="24"/>
        </w:rPr>
      </w:pPr>
    </w:p>
    <w:p w14:paraId="5FC538C2" w14:textId="77777777" w:rsidR="00611A71" w:rsidRPr="00611A71" w:rsidRDefault="00611A71" w:rsidP="00611A71">
      <w:pPr>
        <w:spacing w:after="0" w:line="240" w:lineRule="auto"/>
        <w:rPr>
          <w:rFonts w:ascii="Times New Roman" w:eastAsia="Times New Roman" w:hAnsi="Times New Roman" w:cs="Times New Roman"/>
          <w:sz w:val="24"/>
          <w:szCs w:val="24"/>
        </w:rPr>
      </w:pPr>
      <w:r w:rsidRPr="00611A71">
        <w:rPr>
          <w:rFonts w:ascii="Times New Roman" w:eastAsia="Times New Roman" w:hAnsi="Times New Roman" w:cs="Times New Roman"/>
          <w:noProof/>
          <w:sz w:val="24"/>
          <w:szCs w:val="24"/>
          <w:lang w:val="en-US" w:eastAsia="en-US"/>
        </w:rPr>
        <mc:AlternateContent>
          <mc:Choice Requires="wps">
            <w:drawing>
              <wp:inline distT="0" distB="0" distL="0" distR="0" wp14:anchorId="66472C1F" wp14:editId="537488E3">
                <wp:extent cx="304800" cy="304800"/>
                <wp:effectExtent l="0" t="0" r="0" b="0"/>
                <wp:docPr id="5" name="Rectangle 5" descr="image1.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11600B0" id="Rectangle 5" o:spid="_x0000_s1026" alt="image1.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" filled="f" stroked="f">
                <o:lock v:ext="edit" aspectratio="t"/>
                <w10:anchorlock/>
              </v:rect>
            </w:pict>
          </mc:Fallback>
        </mc:AlternateContent>
      </w:r>
    </w:p>
    <w:p w14:paraId="2C1F5A32" w14:textId="77777777" w:rsidR="007963AF" w:rsidRDefault="007963AF">
      <w:pPr>
        <w:rPr>
          <w:i/>
          <w:sz w:val="24"/>
          <w:szCs w:val="24"/>
        </w:rPr>
      </w:pPr>
      <w:r>
        <w:rPr>
          <w:i/>
          <w:sz w:val="24"/>
          <w:szCs w:val="24"/>
        </w:rPr>
        <w:br w:type="page"/>
      </w:r>
    </w:p>
    <w:p w14:paraId="49D40356" w14:textId="77777777" w:rsidR="00414041" w:rsidRDefault="00414041" w:rsidP="008147D5">
      <w:pPr>
        <w:pStyle w:val="ListParagraph"/>
        <w:numPr>
          <w:ilvl w:val="0"/>
          <w:numId w:val="2"/>
        </w:numPr>
        <w:spacing w:line="360" w:lineRule="auto"/>
        <w:rPr>
          <w:b/>
          <w:bCs/>
          <w:sz w:val="24"/>
          <w:szCs w:val="24"/>
        </w:rPr>
      </w:pPr>
      <w:r>
        <w:rPr>
          <w:b/>
          <w:bCs/>
          <w:sz w:val="24"/>
          <w:szCs w:val="24"/>
        </w:rPr>
        <w:lastRenderedPageBreak/>
        <w:t>References</w:t>
      </w:r>
    </w:p>
    <w:p w14:paraId="6590C58B" w14:textId="71232133" w:rsidR="00974CF1" w:rsidRDefault="00974CF1" w:rsidP="00974CF1">
      <w:pPr>
        <w:pStyle w:val="ListParagraph"/>
        <w:rPr>
          <w:rStyle w:val="Emphasis"/>
          <w:i w:val="0"/>
          <w:sz w:val="24"/>
          <w:szCs w:val="24"/>
        </w:rPr>
      </w:pPr>
      <w:r w:rsidRPr="00974C64">
        <w:rPr>
          <w:rStyle w:val="Emphasis"/>
          <w:sz w:val="24"/>
          <w:szCs w:val="24"/>
        </w:rPr>
        <w:t>Transforming partici</w:t>
      </w:r>
      <w:r w:rsidR="00186BFB" w:rsidRPr="00974C64">
        <w:rPr>
          <w:rStyle w:val="Emphasis"/>
          <w:sz w:val="24"/>
          <w:szCs w:val="24"/>
        </w:rPr>
        <w:t xml:space="preserve">pation in health and care: </w:t>
      </w:r>
      <w:r w:rsidR="00FE552E" w:rsidRPr="00974C64">
        <w:rPr>
          <w:rStyle w:val="Emphasis"/>
          <w:sz w:val="24"/>
          <w:szCs w:val="24"/>
        </w:rPr>
        <w:t>guidance for com</w:t>
      </w:r>
      <w:r w:rsidR="00974C64" w:rsidRPr="00974C64">
        <w:rPr>
          <w:rStyle w:val="Emphasis"/>
          <w:sz w:val="24"/>
          <w:szCs w:val="24"/>
        </w:rPr>
        <w:t>missioners</w:t>
      </w:r>
      <w:r w:rsidR="00974C64">
        <w:rPr>
          <w:rStyle w:val="Emphasis"/>
          <w:i w:val="0"/>
          <w:sz w:val="24"/>
          <w:szCs w:val="24"/>
        </w:rPr>
        <w:t xml:space="preserve">, </w:t>
      </w:r>
      <w:r w:rsidR="00B319B9">
        <w:rPr>
          <w:rStyle w:val="Emphasis"/>
          <w:i w:val="0"/>
          <w:sz w:val="24"/>
          <w:szCs w:val="24"/>
        </w:rPr>
        <w:t xml:space="preserve">NHS </w:t>
      </w:r>
      <w:r w:rsidR="00186BFB">
        <w:rPr>
          <w:rStyle w:val="Emphasis"/>
          <w:i w:val="0"/>
          <w:sz w:val="24"/>
          <w:szCs w:val="24"/>
        </w:rPr>
        <w:t xml:space="preserve">England </w:t>
      </w:r>
      <w:r w:rsidR="00B319B9">
        <w:rPr>
          <w:rStyle w:val="Emphasis"/>
          <w:i w:val="0"/>
          <w:sz w:val="24"/>
          <w:szCs w:val="24"/>
        </w:rPr>
        <w:t>(</w:t>
      </w:r>
      <w:r>
        <w:rPr>
          <w:rStyle w:val="Emphasis"/>
          <w:i w:val="0"/>
          <w:sz w:val="24"/>
          <w:szCs w:val="24"/>
        </w:rPr>
        <w:t>2013</w:t>
      </w:r>
      <w:r w:rsidR="00B319B9">
        <w:rPr>
          <w:rStyle w:val="Emphasis"/>
          <w:i w:val="0"/>
          <w:sz w:val="24"/>
          <w:szCs w:val="24"/>
        </w:rPr>
        <w:t>)</w:t>
      </w:r>
      <w:r w:rsidR="00974C64">
        <w:rPr>
          <w:rStyle w:val="Emphasis"/>
          <w:i w:val="0"/>
          <w:sz w:val="24"/>
          <w:szCs w:val="24"/>
        </w:rPr>
        <w:t>. A</w:t>
      </w:r>
      <w:r w:rsidR="00186BFB">
        <w:rPr>
          <w:rStyle w:val="Emphasis"/>
          <w:i w:val="0"/>
          <w:sz w:val="24"/>
          <w:szCs w:val="24"/>
        </w:rPr>
        <w:t>vailable at</w:t>
      </w:r>
      <w:r w:rsidR="00974C64">
        <w:rPr>
          <w:rStyle w:val="Emphasis"/>
          <w:i w:val="0"/>
          <w:sz w:val="24"/>
          <w:szCs w:val="24"/>
        </w:rPr>
        <w:t>:</w:t>
      </w:r>
      <w:r w:rsidR="00186BFB">
        <w:rPr>
          <w:rStyle w:val="Emphasis"/>
          <w:i w:val="0"/>
          <w:sz w:val="24"/>
          <w:szCs w:val="24"/>
        </w:rPr>
        <w:t xml:space="preserve"> </w:t>
      </w:r>
      <w:hyperlink r:id="rId20" w:history="1">
        <w:r w:rsidR="00186BFB" w:rsidRPr="00C23F97">
          <w:rPr>
            <w:rStyle w:val="Hyperlink"/>
            <w:sz w:val="24"/>
            <w:szCs w:val="24"/>
          </w:rPr>
          <w:t>https://www.england.nhs.uk/2013/09/trans-part/</w:t>
        </w:r>
      </w:hyperlink>
    </w:p>
    <w:p w14:paraId="439EF020" w14:textId="77777777" w:rsidR="00186BFB" w:rsidRDefault="00186BFB" w:rsidP="00974CF1">
      <w:pPr>
        <w:pStyle w:val="ListParagraph"/>
        <w:rPr>
          <w:rStyle w:val="Emphasis"/>
          <w:i w:val="0"/>
          <w:sz w:val="24"/>
          <w:szCs w:val="24"/>
        </w:rPr>
      </w:pPr>
    </w:p>
    <w:p w14:paraId="7DF75463" w14:textId="12114561" w:rsidR="00974CF1" w:rsidRDefault="00B319B9" w:rsidP="00974CF1">
      <w:pPr>
        <w:pStyle w:val="ListParagraph"/>
        <w:rPr>
          <w:rStyle w:val="Emphasis"/>
          <w:i w:val="0"/>
          <w:sz w:val="24"/>
          <w:szCs w:val="24"/>
        </w:rPr>
      </w:pPr>
      <w:r w:rsidRPr="00974C64">
        <w:rPr>
          <w:rStyle w:val="Emphasis"/>
          <w:sz w:val="24"/>
          <w:szCs w:val="24"/>
        </w:rPr>
        <w:t>How maternity services liaison committees (MSLCs) work in the UK</w:t>
      </w:r>
      <w:r>
        <w:rPr>
          <w:rStyle w:val="Emphasis"/>
          <w:i w:val="0"/>
          <w:sz w:val="24"/>
          <w:szCs w:val="24"/>
        </w:rPr>
        <w:t>, Williams (</w:t>
      </w:r>
      <w:r w:rsidR="00974CF1">
        <w:rPr>
          <w:rStyle w:val="Emphasis"/>
          <w:i w:val="0"/>
          <w:sz w:val="24"/>
          <w:szCs w:val="24"/>
        </w:rPr>
        <w:t>2015</w:t>
      </w:r>
      <w:r>
        <w:rPr>
          <w:rStyle w:val="Emphasis"/>
          <w:i w:val="0"/>
          <w:sz w:val="24"/>
          <w:szCs w:val="24"/>
        </w:rPr>
        <w:t>)</w:t>
      </w:r>
      <w:r w:rsidR="00974C64">
        <w:rPr>
          <w:rStyle w:val="Emphasis"/>
          <w:i w:val="0"/>
          <w:sz w:val="24"/>
          <w:szCs w:val="24"/>
        </w:rPr>
        <w:t xml:space="preserve"> in </w:t>
      </w:r>
      <w:r w:rsidR="00A974FC">
        <w:rPr>
          <w:rStyle w:val="Emphasis"/>
          <w:i w:val="0"/>
          <w:sz w:val="24"/>
          <w:szCs w:val="24"/>
        </w:rPr>
        <w:t>Essentially MIDIRS, April 2015, vol. 6, no. 3.</w:t>
      </w:r>
      <w:r w:rsidR="00974C64">
        <w:rPr>
          <w:rStyle w:val="Emphasis"/>
          <w:i w:val="0"/>
          <w:sz w:val="24"/>
          <w:szCs w:val="24"/>
        </w:rPr>
        <w:t xml:space="preserve"> Available at: </w:t>
      </w:r>
      <w:hyperlink r:id="rId21" w:history="1">
        <w:r w:rsidR="00974C64" w:rsidRPr="00C23F97">
          <w:rPr>
            <w:rStyle w:val="Hyperlink"/>
            <w:sz w:val="24"/>
            <w:szCs w:val="24"/>
          </w:rPr>
          <w:t>https://birthandbiology.files.wordpress.com/2015/10/em-april-2015-williams.pdf</w:t>
        </w:r>
      </w:hyperlink>
    </w:p>
    <w:p w14:paraId="467F5698" w14:textId="77777777" w:rsidR="00A974FC" w:rsidRDefault="00A974FC" w:rsidP="00974CF1">
      <w:pPr>
        <w:pStyle w:val="ListParagraph"/>
        <w:rPr>
          <w:rStyle w:val="Emphasis"/>
          <w:i w:val="0"/>
          <w:sz w:val="24"/>
          <w:szCs w:val="24"/>
        </w:rPr>
      </w:pPr>
    </w:p>
    <w:p w14:paraId="146D5394" w14:textId="5A7366DE" w:rsidR="00B319B9" w:rsidRDefault="00B319B9" w:rsidP="00974CF1">
      <w:pPr>
        <w:pStyle w:val="ListParagraph"/>
        <w:rPr>
          <w:rStyle w:val="Emphasis"/>
          <w:i w:val="0"/>
          <w:sz w:val="24"/>
          <w:szCs w:val="24"/>
        </w:rPr>
      </w:pPr>
      <w:r w:rsidRPr="00974C64">
        <w:rPr>
          <w:rStyle w:val="Emphasis"/>
          <w:sz w:val="24"/>
          <w:szCs w:val="24"/>
        </w:rPr>
        <w:t>NHS Constitution for England</w:t>
      </w:r>
      <w:r>
        <w:rPr>
          <w:rStyle w:val="Emphasis"/>
          <w:i w:val="0"/>
          <w:sz w:val="24"/>
          <w:szCs w:val="24"/>
        </w:rPr>
        <w:t>, Department of Health (2015)</w:t>
      </w:r>
      <w:r w:rsidR="00A974FC">
        <w:rPr>
          <w:rStyle w:val="Emphasis"/>
          <w:i w:val="0"/>
          <w:sz w:val="24"/>
          <w:szCs w:val="24"/>
        </w:rPr>
        <w:t>.</w:t>
      </w:r>
      <w:r w:rsidR="00974C64">
        <w:rPr>
          <w:rStyle w:val="Emphasis"/>
          <w:i w:val="0"/>
          <w:sz w:val="24"/>
          <w:szCs w:val="24"/>
        </w:rPr>
        <w:t xml:space="preserve"> Available at: </w:t>
      </w:r>
      <w:hyperlink r:id="rId22" w:history="1">
        <w:r w:rsidR="00974C64" w:rsidRPr="00C23F97">
          <w:rPr>
            <w:rStyle w:val="Hyperlink"/>
            <w:sz w:val="24"/>
            <w:szCs w:val="24"/>
          </w:rPr>
          <w:t>https://www.gov.uk/government/publications/the-nhs-constitution-for-england</w:t>
        </w:r>
      </w:hyperlink>
    </w:p>
    <w:p w14:paraId="0AC6B859" w14:textId="77777777" w:rsidR="00A974FC" w:rsidRDefault="00A974FC" w:rsidP="00974CF1">
      <w:pPr>
        <w:pStyle w:val="ListParagraph"/>
        <w:rPr>
          <w:rStyle w:val="Emphasis"/>
          <w:i w:val="0"/>
          <w:sz w:val="24"/>
          <w:szCs w:val="24"/>
        </w:rPr>
      </w:pPr>
    </w:p>
    <w:p w14:paraId="31BD7680" w14:textId="55A526AC" w:rsidR="00A974FC" w:rsidRDefault="00B319B9" w:rsidP="00974CF1">
      <w:pPr>
        <w:pStyle w:val="ListParagraph"/>
        <w:rPr>
          <w:sz w:val="24"/>
          <w:szCs w:val="24"/>
        </w:rPr>
      </w:pPr>
      <w:r w:rsidRPr="00974C64">
        <w:rPr>
          <w:i/>
          <w:sz w:val="24"/>
          <w:szCs w:val="24"/>
        </w:rPr>
        <w:t>Maternity services liaison committees (MSLCs): a consensus st</w:t>
      </w:r>
      <w:r w:rsidR="00A974FC" w:rsidRPr="00974C64">
        <w:rPr>
          <w:i/>
          <w:sz w:val="24"/>
          <w:szCs w:val="24"/>
        </w:rPr>
        <w:t>atement from NCT, RCM and RCOG</w:t>
      </w:r>
      <w:r w:rsidR="00974C64">
        <w:rPr>
          <w:sz w:val="24"/>
          <w:szCs w:val="24"/>
        </w:rPr>
        <w:t>, NCT</w:t>
      </w:r>
      <w:r w:rsidR="00A974FC">
        <w:rPr>
          <w:sz w:val="24"/>
          <w:szCs w:val="24"/>
        </w:rPr>
        <w:t xml:space="preserve"> (</w:t>
      </w:r>
      <w:r>
        <w:rPr>
          <w:sz w:val="24"/>
          <w:szCs w:val="24"/>
        </w:rPr>
        <w:t>2013</w:t>
      </w:r>
      <w:r w:rsidR="00A974FC">
        <w:rPr>
          <w:sz w:val="24"/>
          <w:szCs w:val="24"/>
        </w:rPr>
        <w:t>).</w:t>
      </w:r>
      <w:r w:rsidR="00974C64">
        <w:rPr>
          <w:sz w:val="24"/>
          <w:szCs w:val="24"/>
        </w:rPr>
        <w:t xml:space="preserve"> Available at: </w:t>
      </w:r>
      <w:hyperlink r:id="rId23" w:history="1">
        <w:r w:rsidR="00974C64" w:rsidRPr="00C23F97">
          <w:rPr>
            <w:rStyle w:val="Hyperlink"/>
            <w:sz w:val="24"/>
            <w:szCs w:val="24"/>
          </w:rPr>
          <w:t>https://www.nct.org.uk/sites/default/files/related_documents/MSLCs%20consensus%20statement%20NCT%2C%20RCM%2C%20RCOG.pdf</w:t>
        </w:r>
      </w:hyperlink>
    </w:p>
    <w:p w14:paraId="21CAEB72" w14:textId="77777777" w:rsidR="00974C64" w:rsidRDefault="00974C64" w:rsidP="00974CF1">
      <w:pPr>
        <w:pStyle w:val="ListParagraph"/>
        <w:rPr>
          <w:sz w:val="24"/>
          <w:szCs w:val="24"/>
        </w:rPr>
      </w:pPr>
    </w:p>
    <w:p w14:paraId="50259121" w14:textId="5E92CA89" w:rsidR="00B319B9" w:rsidRDefault="00B319B9" w:rsidP="00974CF1">
      <w:pPr>
        <w:pStyle w:val="ListParagraph"/>
        <w:rPr>
          <w:sz w:val="24"/>
          <w:szCs w:val="24"/>
        </w:rPr>
      </w:pPr>
      <w:r w:rsidRPr="00974C64">
        <w:rPr>
          <w:i/>
          <w:sz w:val="24"/>
          <w:szCs w:val="24"/>
        </w:rPr>
        <w:t xml:space="preserve">Intrapartum </w:t>
      </w:r>
      <w:r w:rsidR="00A974FC" w:rsidRPr="00974C64">
        <w:rPr>
          <w:i/>
          <w:sz w:val="24"/>
          <w:szCs w:val="24"/>
        </w:rPr>
        <w:t>care for</w:t>
      </w:r>
      <w:r w:rsidRPr="00974C64">
        <w:rPr>
          <w:i/>
          <w:sz w:val="24"/>
          <w:szCs w:val="24"/>
        </w:rPr>
        <w:t xml:space="preserve"> health</w:t>
      </w:r>
      <w:r w:rsidR="00A974FC" w:rsidRPr="00974C64">
        <w:rPr>
          <w:i/>
          <w:sz w:val="24"/>
          <w:szCs w:val="24"/>
        </w:rPr>
        <w:t>y</w:t>
      </w:r>
      <w:r w:rsidRPr="00974C64">
        <w:rPr>
          <w:i/>
          <w:sz w:val="24"/>
          <w:szCs w:val="24"/>
        </w:rPr>
        <w:t xml:space="preserve"> women and babies, </w:t>
      </w:r>
      <w:r w:rsidR="00A974FC" w:rsidRPr="00974C64">
        <w:rPr>
          <w:i/>
          <w:sz w:val="24"/>
          <w:szCs w:val="24"/>
        </w:rPr>
        <w:t>clinical guideline [CG190]</w:t>
      </w:r>
      <w:r w:rsidR="00A974FC">
        <w:rPr>
          <w:sz w:val="24"/>
          <w:szCs w:val="24"/>
        </w:rPr>
        <w:t xml:space="preserve">, </w:t>
      </w:r>
      <w:r>
        <w:rPr>
          <w:sz w:val="24"/>
          <w:szCs w:val="24"/>
        </w:rPr>
        <w:t>NICE (2014)</w:t>
      </w:r>
      <w:r w:rsidR="00A974FC">
        <w:rPr>
          <w:sz w:val="24"/>
          <w:szCs w:val="24"/>
        </w:rPr>
        <w:t>.</w:t>
      </w:r>
      <w:r w:rsidR="00974C64">
        <w:rPr>
          <w:sz w:val="24"/>
          <w:szCs w:val="24"/>
        </w:rPr>
        <w:t xml:space="preserve"> Available at: </w:t>
      </w:r>
      <w:hyperlink r:id="rId24" w:history="1">
        <w:r w:rsidR="00974C64" w:rsidRPr="00C23F97">
          <w:rPr>
            <w:rStyle w:val="Hyperlink"/>
            <w:sz w:val="24"/>
            <w:szCs w:val="24"/>
          </w:rPr>
          <w:t>https://www.nice.org.uk/guidance/cg190?unlid=9529741492016121984621</w:t>
        </w:r>
      </w:hyperlink>
    </w:p>
    <w:p w14:paraId="17347DA8" w14:textId="77777777" w:rsidR="00A974FC" w:rsidRDefault="00A974FC" w:rsidP="00974CF1">
      <w:pPr>
        <w:pStyle w:val="ListParagraph"/>
        <w:rPr>
          <w:sz w:val="24"/>
          <w:szCs w:val="24"/>
        </w:rPr>
      </w:pPr>
    </w:p>
    <w:p w14:paraId="4C3D6E7D" w14:textId="03C58175" w:rsidR="008C6534" w:rsidRDefault="0094361A" w:rsidP="00974CF1">
      <w:pPr>
        <w:pStyle w:val="ListParagraph"/>
        <w:rPr>
          <w:sz w:val="24"/>
          <w:szCs w:val="24"/>
        </w:rPr>
      </w:pPr>
      <w:r w:rsidRPr="00974C64">
        <w:rPr>
          <w:i/>
          <w:sz w:val="24"/>
          <w:szCs w:val="24"/>
        </w:rPr>
        <w:t>TVSCN maternity capacity and future planning report</w:t>
      </w:r>
      <w:r w:rsidR="008C6534">
        <w:rPr>
          <w:sz w:val="24"/>
          <w:szCs w:val="24"/>
        </w:rPr>
        <w:t xml:space="preserve">, </w:t>
      </w:r>
      <w:r w:rsidR="0009446A">
        <w:rPr>
          <w:sz w:val="24"/>
          <w:szCs w:val="24"/>
        </w:rPr>
        <w:t>Herve and Furlong</w:t>
      </w:r>
      <w:r w:rsidR="00387012">
        <w:rPr>
          <w:sz w:val="24"/>
          <w:szCs w:val="24"/>
        </w:rPr>
        <w:t xml:space="preserve"> (2016)</w:t>
      </w:r>
      <w:r w:rsidR="00974C64">
        <w:rPr>
          <w:sz w:val="24"/>
          <w:szCs w:val="24"/>
        </w:rPr>
        <w:t>. A</w:t>
      </w:r>
      <w:r w:rsidR="0009446A">
        <w:rPr>
          <w:sz w:val="24"/>
          <w:szCs w:val="24"/>
        </w:rPr>
        <w:t xml:space="preserve">vailable at </w:t>
      </w:r>
      <w:hyperlink r:id="rId25" w:history="1">
        <w:r w:rsidR="0009446A" w:rsidRPr="00C23F97">
          <w:rPr>
            <w:rStyle w:val="Hyperlink"/>
            <w:sz w:val="24"/>
            <w:szCs w:val="24"/>
          </w:rPr>
          <w:t>http://tvscn.nhs.uk/wp-content/uploads/2016/06/Final-TVSCN-Maternity-Capcity-Report-9.6.16-v-35.pdf</w:t>
        </w:r>
      </w:hyperlink>
      <w:r w:rsidR="0009446A">
        <w:rPr>
          <w:sz w:val="24"/>
          <w:szCs w:val="24"/>
        </w:rPr>
        <w:t>.</w:t>
      </w:r>
    </w:p>
    <w:p w14:paraId="102D16D0" w14:textId="77777777" w:rsidR="0009446A" w:rsidRDefault="0009446A" w:rsidP="00974CF1">
      <w:pPr>
        <w:pStyle w:val="ListParagraph"/>
        <w:rPr>
          <w:sz w:val="24"/>
          <w:szCs w:val="24"/>
        </w:rPr>
      </w:pPr>
    </w:p>
    <w:p w14:paraId="6BC48088" w14:textId="72CC2B43" w:rsidR="00387012" w:rsidRDefault="0009446A" w:rsidP="00974CF1">
      <w:pPr>
        <w:pStyle w:val="ListParagraph"/>
        <w:rPr>
          <w:sz w:val="24"/>
          <w:szCs w:val="24"/>
        </w:rPr>
      </w:pPr>
      <w:r w:rsidRPr="00974C64">
        <w:rPr>
          <w:i/>
          <w:sz w:val="24"/>
          <w:szCs w:val="24"/>
        </w:rPr>
        <w:t>The report of the Morcambe Bay investigation</w:t>
      </w:r>
      <w:r>
        <w:rPr>
          <w:sz w:val="24"/>
          <w:szCs w:val="24"/>
        </w:rPr>
        <w:t xml:space="preserve">, Kirkup </w:t>
      </w:r>
      <w:r w:rsidR="00387012">
        <w:rPr>
          <w:sz w:val="24"/>
          <w:szCs w:val="24"/>
        </w:rPr>
        <w:t>(2015)</w:t>
      </w:r>
      <w:r>
        <w:rPr>
          <w:sz w:val="24"/>
          <w:szCs w:val="24"/>
        </w:rPr>
        <w:t xml:space="preserve">. </w:t>
      </w:r>
      <w:r w:rsidR="00974C64">
        <w:rPr>
          <w:sz w:val="24"/>
          <w:szCs w:val="24"/>
        </w:rPr>
        <w:t xml:space="preserve">Available at: </w:t>
      </w:r>
      <w:hyperlink r:id="rId26" w:history="1">
        <w:r w:rsidR="00974C64" w:rsidRPr="00C23F97">
          <w:rPr>
            <w:rStyle w:val="Hyperlink"/>
            <w:sz w:val="24"/>
            <w:szCs w:val="24"/>
          </w:rPr>
          <w:t>https://www.gov.uk/government/uploads/system/uploads/attachment_data/file/408480/47487_MBI_Accessible_v0.1.pdf</w:t>
        </w:r>
      </w:hyperlink>
    </w:p>
    <w:p w14:paraId="5CFD4F29" w14:textId="77777777" w:rsidR="0009446A" w:rsidRDefault="0009446A" w:rsidP="00974CF1">
      <w:pPr>
        <w:pStyle w:val="ListParagraph"/>
        <w:rPr>
          <w:sz w:val="24"/>
          <w:szCs w:val="24"/>
        </w:rPr>
      </w:pPr>
    </w:p>
    <w:p w14:paraId="6C83DA6A" w14:textId="1EB8BB5A" w:rsidR="00600441" w:rsidRDefault="00600441" w:rsidP="00974CF1">
      <w:pPr>
        <w:pStyle w:val="ListParagraph"/>
        <w:rPr>
          <w:sz w:val="24"/>
          <w:szCs w:val="24"/>
        </w:rPr>
      </w:pPr>
      <w:r w:rsidRPr="00974C64">
        <w:rPr>
          <w:i/>
          <w:sz w:val="24"/>
          <w:szCs w:val="24"/>
        </w:rPr>
        <w:t>Better Births: improving outcomes of</w:t>
      </w:r>
      <w:r w:rsidR="0009446A" w:rsidRPr="00974C64">
        <w:rPr>
          <w:i/>
          <w:sz w:val="24"/>
          <w:szCs w:val="24"/>
        </w:rPr>
        <w:t xml:space="preserve"> maternity services in England</w:t>
      </w:r>
      <w:r w:rsidR="0009446A">
        <w:rPr>
          <w:sz w:val="24"/>
          <w:szCs w:val="24"/>
        </w:rPr>
        <w:t xml:space="preserve">, </w:t>
      </w:r>
      <w:r w:rsidR="00974C64">
        <w:rPr>
          <w:sz w:val="24"/>
          <w:szCs w:val="24"/>
        </w:rPr>
        <w:t>National Maternity Review</w:t>
      </w:r>
      <w:r>
        <w:rPr>
          <w:sz w:val="24"/>
          <w:szCs w:val="24"/>
        </w:rPr>
        <w:t xml:space="preserve"> (2016)</w:t>
      </w:r>
      <w:r w:rsidR="0009446A">
        <w:rPr>
          <w:sz w:val="24"/>
          <w:szCs w:val="24"/>
        </w:rPr>
        <w:t>.</w:t>
      </w:r>
      <w:r w:rsidR="00974C64">
        <w:rPr>
          <w:sz w:val="24"/>
          <w:szCs w:val="24"/>
        </w:rPr>
        <w:t xml:space="preserve"> Available at: </w:t>
      </w:r>
      <w:hyperlink r:id="rId27" w:history="1">
        <w:r w:rsidR="00974C64" w:rsidRPr="00C23F97">
          <w:rPr>
            <w:rStyle w:val="Hyperlink"/>
            <w:sz w:val="24"/>
            <w:szCs w:val="24"/>
          </w:rPr>
          <w:t>https://www.england.nhs.uk/wp-content/uploads/2016/02/national-maternity-review-report.pdf</w:t>
        </w:r>
      </w:hyperlink>
    </w:p>
    <w:p w14:paraId="4E41CF4A" w14:textId="77777777" w:rsidR="00974C64" w:rsidRPr="00387012" w:rsidRDefault="00974C64" w:rsidP="00974CF1">
      <w:pPr>
        <w:pStyle w:val="ListParagraph"/>
        <w:rPr>
          <w:sz w:val="24"/>
          <w:szCs w:val="24"/>
        </w:rPr>
      </w:pPr>
    </w:p>
    <w:p w14:paraId="195EFBD6" w14:textId="77777777" w:rsidR="00B319B9" w:rsidRPr="00974CF1" w:rsidRDefault="00B319B9" w:rsidP="00974CF1">
      <w:pPr>
        <w:pStyle w:val="ListParagraph"/>
        <w:rPr>
          <w:rStyle w:val="Emphasis"/>
          <w:i w:val="0"/>
          <w:sz w:val="24"/>
          <w:szCs w:val="24"/>
          <w:vertAlign w:val="superscript"/>
        </w:rPr>
      </w:pPr>
    </w:p>
    <w:p w14:paraId="6BF006CC" w14:textId="77777777" w:rsidR="00974CF1" w:rsidRPr="00974CF1" w:rsidRDefault="00974CF1" w:rsidP="00974CF1">
      <w:pPr>
        <w:spacing w:line="360" w:lineRule="auto"/>
        <w:rPr>
          <w:b/>
          <w:bCs/>
          <w:sz w:val="24"/>
          <w:szCs w:val="24"/>
        </w:rPr>
      </w:pPr>
    </w:p>
    <w:p w14:paraId="5E8739E0" w14:textId="3CF6344C" w:rsidR="008147D5" w:rsidRPr="000E1851" w:rsidRDefault="00CA4D5C" w:rsidP="000E1851">
      <w:pPr>
        <w:rPr>
          <w:b/>
          <w:bCs/>
          <w:sz w:val="24"/>
          <w:szCs w:val="24"/>
        </w:rPr>
      </w:pPr>
      <w:r>
        <w:rPr>
          <w:b/>
          <w:bCs/>
          <w:sz w:val="24"/>
          <w:szCs w:val="24"/>
        </w:rPr>
        <w:br w:type="page"/>
      </w:r>
      <w:r w:rsidR="000E1851">
        <w:rPr>
          <w:b/>
          <w:bCs/>
          <w:sz w:val="24"/>
          <w:szCs w:val="24"/>
        </w:rPr>
        <w:lastRenderedPageBreak/>
        <w:t xml:space="preserve">10. </w:t>
      </w:r>
      <w:r w:rsidR="003E2565" w:rsidRPr="000E1851">
        <w:rPr>
          <w:b/>
          <w:sz w:val="24"/>
          <w:szCs w:val="24"/>
        </w:rPr>
        <w:t>Appendix</w:t>
      </w:r>
    </w:p>
    <w:p w14:paraId="6EB307AC" w14:textId="77777777" w:rsidR="00CA4D5C" w:rsidRPr="00CA4D5C" w:rsidRDefault="00CA4D5C" w:rsidP="00CA4D5C">
      <w:pPr>
        <w:spacing w:line="360" w:lineRule="auto"/>
        <w:rPr>
          <w:b/>
          <w:bCs/>
          <w:sz w:val="24"/>
          <w:szCs w:val="24"/>
        </w:rPr>
      </w:pPr>
    </w:p>
    <w:p w14:paraId="5C924214" w14:textId="1F0103D2" w:rsidR="00CA4D5C" w:rsidRDefault="00CA4D5C" w:rsidP="00CA4D5C">
      <w:pPr>
        <w:spacing w:line="360" w:lineRule="auto"/>
        <w:rPr>
          <w:b/>
          <w:bCs/>
          <w:sz w:val="24"/>
          <w:szCs w:val="24"/>
        </w:rPr>
      </w:pPr>
      <w:r>
        <w:rPr>
          <w:b/>
          <w:bCs/>
          <w:sz w:val="24"/>
          <w:szCs w:val="24"/>
        </w:rPr>
        <w:t xml:space="preserve">Milton Keynes </w:t>
      </w:r>
      <w:r w:rsidRPr="008468B5">
        <w:rPr>
          <w:b/>
          <w:bCs/>
          <w:sz w:val="24"/>
          <w:szCs w:val="24"/>
        </w:rPr>
        <w:t>Maternity Services Liaison Committee (MSLC)</w:t>
      </w:r>
    </w:p>
    <w:p w14:paraId="71FDDF64" w14:textId="77777777" w:rsidR="00CA4D5C" w:rsidRPr="00121251" w:rsidRDefault="00CA4D5C" w:rsidP="00CA4D5C">
      <w:pPr>
        <w:spacing w:line="360" w:lineRule="auto"/>
        <w:rPr>
          <w:b/>
          <w:bCs/>
          <w:sz w:val="36"/>
          <w:szCs w:val="36"/>
        </w:rPr>
      </w:pPr>
      <w:r w:rsidRPr="00121251">
        <w:rPr>
          <w:b/>
          <w:bCs/>
          <w:sz w:val="36"/>
          <w:szCs w:val="36"/>
        </w:rPr>
        <w:t>Maternity:MK</w:t>
      </w:r>
    </w:p>
    <w:p w14:paraId="336FEF46" w14:textId="77777777" w:rsidR="00CA4D5C" w:rsidRDefault="00CA4D5C" w:rsidP="00CA4D5C">
      <w:pPr>
        <w:spacing w:line="360" w:lineRule="auto"/>
        <w:rPr>
          <w:rFonts w:cs="Arial"/>
          <w:i/>
          <w:sz w:val="24"/>
          <w:szCs w:val="24"/>
          <w:lang w:val="en-US"/>
        </w:rPr>
      </w:pPr>
      <w:r w:rsidRPr="008468B5">
        <w:rPr>
          <w:b/>
          <w:bCs/>
          <w:sz w:val="24"/>
          <w:szCs w:val="24"/>
        </w:rPr>
        <w:t xml:space="preserve">Terms of Reference </w:t>
      </w:r>
      <w:r>
        <w:rPr>
          <w:b/>
          <w:bCs/>
          <w:sz w:val="24"/>
          <w:szCs w:val="24"/>
        </w:rPr>
        <w:t>2016-2017</w:t>
      </w:r>
    </w:p>
    <w:p w14:paraId="683B124A" w14:textId="77777777" w:rsidR="00CA4D5C" w:rsidRDefault="00CA4D5C" w:rsidP="00CA4D5C">
      <w:pPr>
        <w:pStyle w:val="ListParagraph"/>
        <w:spacing w:line="360" w:lineRule="auto"/>
        <w:ind w:left="0"/>
        <w:rPr>
          <w:rFonts w:cs="Arial"/>
          <w:i/>
          <w:sz w:val="24"/>
          <w:szCs w:val="24"/>
          <w:lang w:val="en-US"/>
        </w:rPr>
      </w:pPr>
      <w:r>
        <w:rPr>
          <w:bCs/>
          <w:noProof/>
          <w:sz w:val="28"/>
          <w:szCs w:val="28"/>
          <w:lang w:val="en-US" w:eastAsia="en-US"/>
        </w:rPr>
        <mc:AlternateContent>
          <mc:Choice Requires="wps">
            <w:drawing>
              <wp:anchor distT="0" distB="0" distL="114300" distR="114300" simplePos="0" relativeHeight="251688960" behindDoc="0" locked="0" layoutInCell="0" allowOverlap="1" wp14:anchorId="02A23924" wp14:editId="2476C9A9">
                <wp:simplePos x="0" y="0"/>
                <wp:positionH relativeFrom="margin">
                  <wp:posOffset>-191135</wp:posOffset>
                </wp:positionH>
                <wp:positionV relativeFrom="margin">
                  <wp:posOffset>2279015</wp:posOffset>
                </wp:positionV>
                <wp:extent cx="2436495" cy="1898650"/>
                <wp:effectExtent l="19050" t="19050" r="1905" b="6350"/>
                <wp:wrapSquare wrapText="bothSides"/>
                <wp:docPr id="69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2436495" cy="1898650"/>
                        </a:xfrm>
                        <a:prstGeom prst="bracketPair">
                          <a:avLst>
                            <a:gd name="adj" fmla="val 8051"/>
                          </a:avLst>
                        </a:prstGeom>
                        <a:noFill/>
                        <a:ln w="38100">
                          <a:solidFill>
                            <a:srgbClr val="9BBB59"/>
                          </a:solidFill>
                          <a:round/>
                          <a:headEnd/>
                          <a:tailEnd/>
                        </a:ln>
                        <a:extLst>
                          <a:ext uri="{909E8E84-426E-40dd-AFC4-6F175D3DCCD1}">
                            <a14:hiddenFill xmlns:a14="http://schemas.microsoft.com/office/drawing/2010/main">
                              <a:solidFill>
                                <a:srgbClr val="943634"/>
                              </a:solidFill>
                            </a14:hiddenFill>
                          </a:ext>
                          <a:ext uri="{AF507438-7753-43e0-B8FC-AC1667EBCBE1}">
                            <a14:hiddenEffects xmlns:a14="http://schemas.microsoft.com/office/drawing/2010/main">
                              <a:effectLst>
                                <a:outerShdw dist="17961" dir="2700000" algn="ctr" rotWithShape="0">
                                  <a:srgbClr val="9BBB59">
                                    <a:gamma/>
                                    <a:shade val="60000"/>
                                    <a:invGamma/>
                                  </a:srgbClr>
                                </a:outerShdw>
                              </a:effectLst>
                            </a14:hiddenEffects>
                          </a:ext>
                        </a:extLst>
                      </wps:spPr>
                      <wps:txbx>
                        <w:txbxContent>
                          <w:p w14:paraId="4A0BDBE9" w14:textId="77777777" w:rsidR="00CA4D5C" w:rsidRPr="00F15274" w:rsidRDefault="00CA4D5C" w:rsidP="00CA4D5C">
                            <w:pPr>
                              <w:rPr>
                                <w:bCs/>
                                <w:sz w:val="20"/>
                                <w:szCs w:val="20"/>
                              </w:rPr>
                            </w:pPr>
                            <w:r w:rsidRPr="00F15274">
                              <w:rPr>
                                <w:bCs/>
                                <w:sz w:val="20"/>
                                <w:szCs w:val="20"/>
                              </w:rPr>
                              <w:t>“Women and their partners want a safe transition to parenthood and they want the experience to be positive and life enhancing. Quality maternity services should be defined by the ability to do both.”</w:t>
                            </w:r>
                          </w:p>
                          <w:p w14:paraId="44005A3A" w14:textId="77777777" w:rsidR="00CA4D5C" w:rsidRPr="00F15274" w:rsidRDefault="00CA4D5C" w:rsidP="00CA4D5C">
                            <w:pPr>
                              <w:rPr>
                                <w:bCs/>
                                <w:iCs/>
                                <w:sz w:val="20"/>
                                <w:szCs w:val="20"/>
                              </w:rPr>
                            </w:pPr>
                            <w:r w:rsidRPr="00F15274">
                              <w:rPr>
                                <w:bCs/>
                                <w:iCs/>
                                <w:sz w:val="20"/>
                                <w:szCs w:val="20"/>
                              </w:rPr>
                              <w:t>Midwifery 2020: delivering expectations, 2010</w:t>
                            </w:r>
                          </w:p>
                        </w:txbxContent>
                      </wps:txbx>
                      <wps:bodyPr rot="0" vert="horz" wrap="square" lIns="45720" tIns="45720" rIns="45720" bIns="45720" anchor="t" anchorCtr="0" upright="1">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2A23924"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 o:spid="_x0000_s1028" type="#_x0000_t185" style="position:absolute;margin-left:-15.05pt;margin-top:179.45pt;width:191.85pt;height:148.3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" o:allowincell="f" adj="1739" fillcolor="#943634" strokecolor="#9bbb59" strokeweight="3pt">
                <v:shadow color="#5d7035" offset="1pt,1pt"/>
                <v:textbox style="mso-fit-shape-to-text:t" inset="3.6pt,,3.6pt">
                  <w:txbxContent>
                    <w:p w14:paraId="4A0BDBE9" w14:textId="77777777" w:rsidR="00CA4D5C" w:rsidRPr="00F15274" w:rsidRDefault="00CA4D5C" w:rsidP="00CA4D5C">
                      <w:pPr>
                        <w:rPr>
                          <w:bCs/>
                          <w:sz w:val="20"/>
                          <w:szCs w:val="20"/>
                        </w:rPr>
                      </w:pPr>
                      <w:r w:rsidRPr="00F15274">
                        <w:rPr>
                          <w:bCs/>
                          <w:sz w:val="20"/>
                          <w:szCs w:val="20"/>
                        </w:rPr>
                        <w:t>“Women and their partners want a safe transition to parenthood and they want the experience to be positive and life enhancing. Quality maternity services should be defined by the ability to do both.”</w:t>
                      </w:r>
                    </w:p>
                    <w:p w14:paraId="44005A3A" w14:textId="77777777" w:rsidR="00CA4D5C" w:rsidRPr="00F15274" w:rsidRDefault="00CA4D5C" w:rsidP="00CA4D5C">
                      <w:pPr>
                        <w:rPr>
                          <w:bCs/>
                          <w:iCs/>
                          <w:sz w:val="20"/>
                          <w:szCs w:val="20"/>
                        </w:rPr>
                      </w:pPr>
                      <w:r w:rsidRPr="00F15274">
                        <w:rPr>
                          <w:bCs/>
                          <w:iCs/>
                          <w:sz w:val="20"/>
                          <w:szCs w:val="20"/>
                        </w:rPr>
                        <w:t>Midwifery 2020: delivering expectations, 2010</w:t>
                      </w:r>
                    </w:p>
                  </w:txbxContent>
                </v:textbox>
                <w10:wrap type="square" anchorx="margin" anchory="margin"/>
              </v:shape>
            </w:pict>
          </mc:Fallback>
        </mc:AlternateContent>
      </w:r>
      <w:r w:rsidRPr="00533214">
        <w:rPr>
          <w:rFonts w:cs="Arial"/>
          <w:sz w:val="28"/>
          <w:szCs w:val="28"/>
          <w:lang w:val="en-US"/>
        </w:rPr>
        <w:t xml:space="preserve">Designing and delivering effective maternity care for women and their babies that is appropriate and meets their needs can be achieved more readily where commissioners, providers and service users work together.   </w:t>
      </w:r>
      <w:r w:rsidRPr="00533214">
        <w:rPr>
          <w:sz w:val="28"/>
          <w:szCs w:val="28"/>
        </w:rPr>
        <w:t xml:space="preserve">A formal committee is established in line with </w:t>
      </w:r>
      <w:r w:rsidRPr="00533214">
        <w:rPr>
          <w:rFonts w:cs="Arial"/>
          <w:bCs/>
          <w:sz w:val="28"/>
          <w:szCs w:val="28"/>
          <w:lang w:val="en-US"/>
        </w:rPr>
        <w:t xml:space="preserve">National Guidelines for Maternity Services Liaison Committees (MSLCs), February 2006 and the April 2013 consensus statement (RCOG, RCM and NCT). The committee </w:t>
      </w:r>
      <w:r>
        <w:rPr>
          <w:sz w:val="28"/>
          <w:szCs w:val="28"/>
        </w:rPr>
        <w:t>is</w:t>
      </w:r>
      <w:r w:rsidRPr="00533214">
        <w:rPr>
          <w:sz w:val="28"/>
          <w:szCs w:val="28"/>
        </w:rPr>
        <w:t xml:space="preserve"> known as Maternity</w:t>
      </w:r>
      <w:r>
        <w:rPr>
          <w:sz w:val="28"/>
          <w:szCs w:val="28"/>
        </w:rPr>
        <w:t>:M</w:t>
      </w:r>
      <w:r w:rsidRPr="00533214">
        <w:rPr>
          <w:sz w:val="28"/>
          <w:szCs w:val="28"/>
        </w:rPr>
        <w:t>K to support the aim of increasing accessibility and engagement with the work of the group.   Maternity</w:t>
      </w:r>
      <w:r>
        <w:rPr>
          <w:sz w:val="28"/>
          <w:szCs w:val="28"/>
        </w:rPr>
        <w:t>:</w:t>
      </w:r>
      <w:r w:rsidRPr="00533214">
        <w:rPr>
          <w:sz w:val="28"/>
          <w:szCs w:val="28"/>
        </w:rPr>
        <w:t xml:space="preserve">MK </w:t>
      </w:r>
      <w:r>
        <w:rPr>
          <w:sz w:val="28"/>
          <w:szCs w:val="28"/>
        </w:rPr>
        <w:t>acts</w:t>
      </w:r>
      <w:r w:rsidRPr="00533214">
        <w:rPr>
          <w:sz w:val="28"/>
          <w:szCs w:val="28"/>
        </w:rPr>
        <w:t xml:space="preserve"> as a multi-disciplinary forum bringing together the different parties involved in maternity care, </w:t>
      </w:r>
      <w:r w:rsidRPr="00533214">
        <w:rPr>
          <w:rFonts w:cs="Arial"/>
          <w:sz w:val="28"/>
          <w:szCs w:val="28"/>
          <w:lang w:val="en-US"/>
        </w:rPr>
        <w:t xml:space="preserve">including providers, commissioners and service users. </w:t>
      </w:r>
    </w:p>
    <w:p w14:paraId="3D39941F" w14:textId="77777777" w:rsidR="00CA4D5C" w:rsidRDefault="00CA4D5C" w:rsidP="00CA4D5C">
      <w:pPr>
        <w:pStyle w:val="ListParagraph"/>
        <w:spacing w:line="360" w:lineRule="auto"/>
        <w:ind w:left="0"/>
        <w:rPr>
          <w:bCs/>
          <w:i/>
          <w:sz w:val="24"/>
          <w:szCs w:val="24"/>
        </w:rPr>
      </w:pPr>
    </w:p>
    <w:p w14:paraId="64F45109" w14:textId="77777777" w:rsidR="00CA4D5C" w:rsidRPr="00F228B2" w:rsidRDefault="00CA4D5C" w:rsidP="00CA4D5C">
      <w:pPr>
        <w:pStyle w:val="ListParagraph"/>
        <w:numPr>
          <w:ilvl w:val="0"/>
          <w:numId w:val="15"/>
        </w:numPr>
        <w:tabs>
          <w:tab w:val="left" w:pos="284"/>
        </w:tabs>
        <w:spacing w:line="360" w:lineRule="auto"/>
        <w:ind w:left="0" w:firstLine="0"/>
        <w:rPr>
          <w:b/>
          <w:bCs/>
          <w:sz w:val="24"/>
          <w:szCs w:val="24"/>
        </w:rPr>
      </w:pPr>
      <w:r w:rsidRPr="00F228B2">
        <w:rPr>
          <w:b/>
          <w:bCs/>
          <w:sz w:val="24"/>
          <w:szCs w:val="24"/>
        </w:rPr>
        <w:t>Vision for the MSLC</w:t>
      </w:r>
    </w:p>
    <w:p w14:paraId="0BD5B611" w14:textId="77777777" w:rsidR="00CA4D5C" w:rsidRDefault="00CA4D5C" w:rsidP="00CA4D5C">
      <w:pPr>
        <w:spacing w:line="360" w:lineRule="auto"/>
        <w:rPr>
          <w:sz w:val="24"/>
          <w:szCs w:val="24"/>
        </w:rPr>
      </w:pPr>
      <w:r w:rsidRPr="008468B5">
        <w:rPr>
          <w:sz w:val="24"/>
          <w:szCs w:val="24"/>
        </w:rPr>
        <w:t>An effective, collaborative and dynamic committee of maternity service users,</w:t>
      </w:r>
    </w:p>
    <w:p w14:paraId="20B65DF4" w14:textId="77777777" w:rsidR="00CA4D5C" w:rsidRPr="008468B5" w:rsidRDefault="00CA4D5C" w:rsidP="00CA4D5C">
      <w:pPr>
        <w:spacing w:line="360" w:lineRule="auto"/>
        <w:rPr>
          <w:sz w:val="24"/>
          <w:szCs w:val="24"/>
        </w:rPr>
      </w:pPr>
      <w:r>
        <w:rPr>
          <w:sz w:val="24"/>
          <w:szCs w:val="24"/>
        </w:rPr>
        <w:t>p</w:t>
      </w:r>
      <w:r w:rsidRPr="008468B5">
        <w:rPr>
          <w:sz w:val="24"/>
          <w:szCs w:val="24"/>
        </w:rPr>
        <w:t>roviders and commissioners seeking to ensure that:</w:t>
      </w:r>
    </w:p>
    <w:p w14:paraId="0F3F20D3" w14:textId="77777777" w:rsidR="00CA4D5C" w:rsidRDefault="00CA4D5C" w:rsidP="00CA4D5C">
      <w:pPr>
        <w:spacing w:line="360" w:lineRule="auto"/>
        <w:ind w:left="567" w:hanging="141"/>
        <w:rPr>
          <w:sz w:val="24"/>
          <w:szCs w:val="24"/>
        </w:rPr>
      </w:pPr>
      <w:r w:rsidRPr="008468B5">
        <w:rPr>
          <w:sz w:val="24"/>
          <w:szCs w:val="24"/>
        </w:rPr>
        <w:t>• The wishes, choices and unique physiological, emotional and</w:t>
      </w:r>
    </w:p>
    <w:p w14:paraId="03DB0790" w14:textId="77777777" w:rsidR="00CA4D5C" w:rsidRDefault="00CA4D5C" w:rsidP="00CA4D5C">
      <w:pPr>
        <w:spacing w:line="360" w:lineRule="auto"/>
        <w:ind w:left="567"/>
        <w:rPr>
          <w:sz w:val="24"/>
          <w:szCs w:val="24"/>
        </w:rPr>
      </w:pPr>
      <w:r>
        <w:rPr>
          <w:sz w:val="24"/>
          <w:szCs w:val="24"/>
        </w:rPr>
        <w:t>p</w:t>
      </w:r>
      <w:r w:rsidRPr="008468B5">
        <w:rPr>
          <w:sz w:val="24"/>
          <w:szCs w:val="24"/>
        </w:rPr>
        <w:t>sychological needs of local women, their partners and babies are placed</w:t>
      </w:r>
    </w:p>
    <w:p w14:paraId="04BDC8AD" w14:textId="77777777" w:rsidR="00CA4D5C" w:rsidRPr="008468B5" w:rsidRDefault="00CA4D5C" w:rsidP="00CA4D5C">
      <w:pPr>
        <w:spacing w:line="360" w:lineRule="auto"/>
        <w:ind w:left="567"/>
        <w:rPr>
          <w:sz w:val="24"/>
          <w:szCs w:val="24"/>
        </w:rPr>
      </w:pPr>
      <w:r w:rsidRPr="008468B5">
        <w:rPr>
          <w:sz w:val="24"/>
          <w:szCs w:val="24"/>
        </w:rPr>
        <w:t>at the centre of our local maternity services.</w:t>
      </w:r>
    </w:p>
    <w:p w14:paraId="7FC85283" w14:textId="77777777" w:rsidR="00CA4D5C" w:rsidRDefault="00CA4D5C" w:rsidP="00CA4D5C">
      <w:pPr>
        <w:spacing w:line="360" w:lineRule="auto"/>
        <w:ind w:firstLine="426"/>
        <w:rPr>
          <w:sz w:val="24"/>
          <w:szCs w:val="24"/>
        </w:rPr>
      </w:pPr>
      <w:r>
        <w:rPr>
          <w:sz w:val="24"/>
          <w:szCs w:val="24"/>
        </w:rPr>
        <w:lastRenderedPageBreak/>
        <w:t>• O</w:t>
      </w:r>
      <w:r w:rsidRPr="008468B5">
        <w:rPr>
          <w:sz w:val="24"/>
          <w:szCs w:val="24"/>
        </w:rPr>
        <w:t>ur local maternity services are of the highest quality and can be fully</w:t>
      </w:r>
    </w:p>
    <w:p w14:paraId="4312583C" w14:textId="77777777" w:rsidR="00CA4D5C" w:rsidRPr="008468B5" w:rsidRDefault="00CA4D5C" w:rsidP="00CA4D5C">
      <w:pPr>
        <w:spacing w:line="360" w:lineRule="auto"/>
        <w:ind w:left="567"/>
        <w:rPr>
          <w:sz w:val="24"/>
          <w:szCs w:val="24"/>
        </w:rPr>
      </w:pPr>
      <w:r w:rsidRPr="008468B5">
        <w:rPr>
          <w:sz w:val="24"/>
          <w:szCs w:val="24"/>
        </w:rPr>
        <w:t>accessed by all that need them.</w:t>
      </w:r>
    </w:p>
    <w:p w14:paraId="31CFDE53" w14:textId="77777777" w:rsidR="00CA4D5C" w:rsidRPr="008468B5" w:rsidRDefault="00CA4D5C" w:rsidP="00CA4D5C">
      <w:pPr>
        <w:spacing w:line="360" w:lineRule="auto"/>
        <w:ind w:firstLine="426"/>
        <w:rPr>
          <w:sz w:val="24"/>
          <w:szCs w:val="24"/>
        </w:rPr>
      </w:pPr>
      <w:r>
        <w:rPr>
          <w:sz w:val="24"/>
          <w:szCs w:val="24"/>
        </w:rPr>
        <w:t>• L</w:t>
      </w:r>
      <w:r w:rsidRPr="008468B5">
        <w:rPr>
          <w:sz w:val="24"/>
          <w:szCs w:val="24"/>
        </w:rPr>
        <w:t>ocal parents know about the MSLC, feel welcome to join and are aware of</w:t>
      </w:r>
    </w:p>
    <w:p w14:paraId="0E90D88B" w14:textId="77777777" w:rsidR="00CA4D5C" w:rsidRDefault="00CA4D5C" w:rsidP="00CA4D5C">
      <w:pPr>
        <w:spacing w:line="360" w:lineRule="auto"/>
        <w:ind w:left="567"/>
        <w:rPr>
          <w:sz w:val="24"/>
          <w:szCs w:val="24"/>
        </w:rPr>
      </w:pPr>
      <w:r w:rsidRPr="008468B5">
        <w:rPr>
          <w:sz w:val="24"/>
          <w:szCs w:val="24"/>
        </w:rPr>
        <w:t>the ways they can become involved.</w:t>
      </w:r>
    </w:p>
    <w:p w14:paraId="65CFFD6C" w14:textId="77777777" w:rsidR="00CA4D5C" w:rsidRPr="008468B5" w:rsidRDefault="00CA4D5C" w:rsidP="00CA4D5C">
      <w:pPr>
        <w:spacing w:line="360" w:lineRule="auto"/>
        <w:rPr>
          <w:sz w:val="24"/>
          <w:szCs w:val="24"/>
        </w:rPr>
      </w:pPr>
    </w:p>
    <w:p w14:paraId="773A0986" w14:textId="77777777" w:rsidR="00CA4D5C" w:rsidRPr="008468B5" w:rsidRDefault="00CA4D5C" w:rsidP="00CA4D5C">
      <w:pPr>
        <w:spacing w:line="360" w:lineRule="auto"/>
        <w:rPr>
          <w:b/>
          <w:bCs/>
          <w:sz w:val="24"/>
          <w:szCs w:val="24"/>
        </w:rPr>
      </w:pPr>
      <w:r w:rsidRPr="008468B5">
        <w:rPr>
          <w:b/>
          <w:bCs/>
          <w:sz w:val="24"/>
          <w:szCs w:val="24"/>
        </w:rPr>
        <w:t>2. The MSLCʼs purpose</w:t>
      </w:r>
    </w:p>
    <w:p w14:paraId="088C4C19" w14:textId="77777777" w:rsidR="00CA4D5C" w:rsidRDefault="00CA4D5C" w:rsidP="00CA4D5C">
      <w:pPr>
        <w:spacing w:line="360" w:lineRule="auto"/>
        <w:rPr>
          <w:sz w:val="24"/>
          <w:szCs w:val="24"/>
        </w:rPr>
      </w:pPr>
      <w:r w:rsidRPr="008468B5">
        <w:rPr>
          <w:sz w:val="24"/>
          <w:szCs w:val="24"/>
        </w:rPr>
        <w:t xml:space="preserve">An independent </w:t>
      </w:r>
      <w:r>
        <w:rPr>
          <w:sz w:val="24"/>
          <w:szCs w:val="24"/>
        </w:rPr>
        <w:t xml:space="preserve">multi-disciplinary </w:t>
      </w:r>
      <w:r w:rsidRPr="008468B5">
        <w:rPr>
          <w:sz w:val="24"/>
          <w:szCs w:val="24"/>
        </w:rPr>
        <w:t xml:space="preserve">advisory body that exists to </w:t>
      </w:r>
      <w:r>
        <w:rPr>
          <w:sz w:val="24"/>
          <w:szCs w:val="24"/>
        </w:rPr>
        <w:t xml:space="preserve">collaboratively review how maternity services are working for our local population and to plan and contribute to the development of these services. </w:t>
      </w:r>
      <w:r w:rsidDel="00FB388D">
        <w:rPr>
          <w:sz w:val="24"/>
          <w:szCs w:val="24"/>
        </w:rPr>
        <w:t xml:space="preserve"> </w:t>
      </w:r>
    </w:p>
    <w:p w14:paraId="09501CA6" w14:textId="77777777" w:rsidR="00CA4D5C" w:rsidRDefault="00CA4D5C" w:rsidP="00CA4D5C">
      <w:pPr>
        <w:spacing w:line="360" w:lineRule="auto"/>
        <w:rPr>
          <w:b/>
          <w:bCs/>
          <w:sz w:val="24"/>
          <w:szCs w:val="24"/>
        </w:rPr>
      </w:pPr>
      <w:r w:rsidRPr="008468B5">
        <w:rPr>
          <w:b/>
          <w:bCs/>
          <w:sz w:val="24"/>
          <w:szCs w:val="24"/>
        </w:rPr>
        <w:t>3. To achieve this the MSLC will</w:t>
      </w:r>
      <w:r>
        <w:rPr>
          <w:b/>
          <w:bCs/>
          <w:sz w:val="24"/>
          <w:szCs w:val="24"/>
        </w:rPr>
        <w:t>:</w:t>
      </w:r>
    </w:p>
    <w:p w14:paraId="6167BD4E" w14:textId="77777777" w:rsidR="00CA4D5C" w:rsidRPr="008533FC" w:rsidRDefault="00CA4D5C" w:rsidP="00CA4D5C">
      <w:pPr>
        <w:pStyle w:val="ListParagraph"/>
        <w:numPr>
          <w:ilvl w:val="1"/>
          <w:numId w:val="16"/>
        </w:numPr>
        <w:spacing w:line="360" w:lineRule="auto"/>
        <w:rPr>
          <w:b/>
          <w:bCs/>
          <w:sz w:val="24"/>
          <w:szCs w:val="24"/>
        </w:rPr>
      </w:pPr>
      <w:r w:rsidRPr="00F228B2">
        <w:rPr>
          <w:sz w:val="24"/>
          <w:szCs w:val="24"/>
        </w:rPr>
        <w:t>Be user-led</w:t>
      </w:r>
      <w:r w:rsidRPr="00F228B2">
        <w:rPr>
          <w:b/>
          <w:bCs/>
          <w:sz w:val="24"/>
          <w:szCs w:val="24"/>
        </w:rPr>
        <w:t xml:space="preserve">, </w:t>
      </w:r>
      <w:r w:rsidRPr="00F228B2">
        <w:rPr>
          <w:sz w:val="24"/>
          <w:szCs w:val="24"/>
        </w:rPr>
        <w:t>with a user representative as chai</w:t>
      </w:r>
      <w:r>
        <w:rPr>
          <w:sz w:val="24"/>
          <w:szCs w:val="24"/>
        </w:rPr>
        <w:t xml:space="preserve">rperson and user representatives </w:t>
      </w:r>
      <w:r w:rsidRPr="008533FC">
        <w:rPr>
          <w:sz w:val="24"/>
          <w:szCs w:val="24"/>
        </w:rPr>
        <w:t>comprising at least one third of the core membership.</w:t>
      </w:r>
    </w:p>
    <w:p w14:paraId="63D65198" w14:textId="77777777" w:rsidR="00CA4D5C" w:rsidRPr="006E7676" w:rsidRDefault="00CA4D5C" w:rsidP="00CA4D5C">
      <w:pPr>
        <w:pStyle w:val="ListParagraph"/>
        <w:numPr>
          <w:ilvl w:val="1"/>
          <w:numId w:val="16"/>
        </w:numPr>
        <w:spacing w:line="360" w:lineRule="auto"/>
        <w:rPr>
          <w:sz w:val="24"/>
          <w:szCs w:val="24"/>
        </w:rPr>
      </w:pPr>
      <w:r w:rsidRPr="00B41124">
        <w:rPr>
          <w:sz w:val="24"/>
          <w:szCs w:val="24"/>
        </w:rPr>
        <w:t>Create and follow an annual work plan and report the results of this work plan and</w:t>
      </w:r>
      <w:r>
        <w:rPr>
          <w:sz w:val="24"/>
          <w:szCs w:val="24"/>
        </w:rPr>
        <w:t xml:space="preserve"> </w:t>
      </w:r>
      <w:r w:rsidRPr="00B41124">
        <w:rPr>
          <w:sz w:val="24"/>
          <w:szCs w:val="24"/>
        </w:rPr>
        <w:t xml:space="preserve">associated recommendations </w:t>
      </w:r>
      <w:r w:rsidRPr="006E7676">
        <w:rPr>
          <w:sz w:val="24"/>
          <w:szCs w:val="24"/>
        </w:rPr>
        <w:t xml:space="preserve">to the </w:t>
      </w:r>
      <w:r>
        <w:rPr>
          <w:sz w:val="24"/>
          <w:szCs w:val="24"/>
        </w:rPr>
        <w:t>Children and Maternity Programme Board</w:t>
      </w:r>
      <w:r w:rsidRPr="00ED66E4">
        <w:rPr>
          <w:sz w:val="24"/>
          <w:szCs w:val="24"/>
        </w:rPr>
        <w:t xml:space="preserve"> (MKCCG) </w:t>
      </w:r>
      <w:r w:rsidRPr="006E7676">
        <w:rPr>
          <w:sz w:val="24"/>
          <w:szCs w:val="24"/>
        </w:rPr>
        <w:t>and Maternity Service Prov</w:t>
      </w:r>
      <w:r>
        <w:rPr>
          <w:sz w:val="24"/>
          <w:szCs w:val="24"/>
        </w:rPr>
        <w:t xml:space="preserve">iders (Milton Keynes Hospital Foundation </w:t>
      </w:r>
      <w:r w:rsidRPr="006E7676">
        <w:rPr>
          <w:sz w:val="24"/>
          <w:szCs w:val="24"/>
        </w:rPr>
        <w:t>Trust).</w:t>
      </w:r>
    </w:p>
    <w:p w14:paraId="30052284" w14:textId="4AA24FF1" w:rsidR="00CA4D5C" w:rsidRDefault="00CA4D5C" w:rsidP="00CA4D5C">
      <w:pPr>
        <w:pStyle w:val="ListParagraph"/>
        <w:numPr>
          <w:ilvl w:val="1"/>
          <w:numId w:val="16"/>
        </w:numPr>
        <w:spacing w:line="360" w:lineRule="auto"/>
        <w:rPr>
          <w:sz w:val="24"/>
          <w:szCs w:val="24"/>
        </w:rPr>
      </w:pPr>
      <w:r w:rsidRPr="00F228B2">
        <w:rPr>
          <w:sz w:val="24"/>
          <w:szCs w:val="24"/>
        </w:rPr>
        <w:t xml:space="preserve">Work collaboratively to progress the work plan via individually led pieces of work, specific short-term sub-groups and key decision </w:t>
      </w:r>
      <w:r w:rsidR="000A6589" w:rsidRPr="00F228B2">
        <w:rPr>
          <w:sz w:val="24"/>
          <w:szCs w:val="24"/>
        </w:rPr>
        <w:t>makers’</w:t>
      </w:r>
      <w:r w:rsidRPr="00F228B2">
        <w:rPr>
          <w:sz w:val="24"/>
          <w:szCs w:val="24"/>
        </w:rPr>
        <w:t xml:space="preserve"> influence on service provision.</w:t>
      </w:r>
    </w:p>
    <w:p w14:paraId="5009E3D0" w14:textId="74D4C027" w:rsidR="00CA4D5C" w:rsidRDefault="00CA4D5C" w:rsidP="00CA4D5C">
      <w:pPr>
        <w:pStyle w:val="ListParagraph"/>
        <w:numPr>
          <w:ilvl w:val="1"/>
          <w:numId w:val="16"/>
        </w:numPr>
        <w:spacing w:line="360" w:lineRule="auto"/>
        <w:rPr>
          <w:sz w:val="24"/>
          <w:szCs w:val="24"/>
        </w:rPr>
      </w:pPr>
      <w:r w:rsidRPr="00F228B2">
        <w:rPr>
          <w:sz w:val="24"/>
          <w:szCs w:val="24"/>
        </w:rPr>
        <w:t xml:space="preserve">Listen </w:t>
      </w:r>
      <w:r>
        <w:rPr>
          <w:sz w:val="24"/>
          <w:szCs w:val="24"/>
        </w:rPr>
        <w:t xml:space="preserve">to </w:t>
      </w:r>
      <w:r w:rsidRPr="00F228B2">
        <w:rPr>
          <w:sz w:val="24"/>
          <w:szCs w:val="24"/>
        </w:rPr>
        <w:t xml:space="preserve">and respect each other’s diverse opinions and acknowledge that a wide range of experiences will inform </w:t>
      </w:r>
      <w:r w:rsidR="000A6589" w:rsidRPr="00F228B2">
        <w:rPr>
          <w:sz w:val="24"/>
          <w:szCs w:val="24"/>
        </w:rPr>
        <w:t>viewpoints</w:t>
      </w:r>
      <w:r w:rsidRPr="00F228B2">
        <w:rPr>
          <w:sz w:val="24"/>
          <w:szCs w:val="24"/>
        </w:rPr>
        <w:t>.</w:t>
      </w:r>
    </w:p>
    <w:p w14:paraId="267595CE" w14:textId="77777777" w:rsidR="00CA4D5C" w:rsidRDefault="00CA4D5C" w:rsidP="00CA4D5C">
      <w:pPr>
        <w:pStyle w:val="ListParagraph"/>
        <w:numPr>
          <w:ilvl w:val="1"/>
          <w:numId w:val="16"/>
        </w:numPr>
        <w:spacing w:line="360" w:lineRule="auto"/>
        <w:rPr>
          <w:sz w:val="24"/>
          <w:szCs w:val="24"/>
        </w:rPr>
      </w:pPr>
      <w:r w:rsidRPr="00F228B2">
        <w:rPr>
          <w:sz w:val="24"/>
          <w:szCs w:val="24"/>
        </w:rPr>
        <w:t>Seek out, listen to and respond to the opinions of local parents across all communities within Milton Keynes, making extra effort to discover the viewpoints of those less often heard in the debate about maternity services.</w:t>
      </w:r>
    </w:p>
    <w:p w14:paraId="0800C141" w14:textId="77777777" w:rsidR="00CA4D5C" w:rsidRDefault="00CA4D5C" w:rsidP="00CA4D5C">
      <w:pPr>
        <w:pStyle w:val="ListParagraph"/>
        <w:numPr>
          <w:ilvl w:val="1"/>
          <w:numId w:val="16"/>
        </w:numPr>
        <w:spacing w:line="360" w:lineRule="auto"/>
        <w:rPr>
          <w:sz w:val="24"/>
          <w:szCs w:val="24"/>
        </w:rPr>
      </w:pPr>
      <w:r w:rsidRPr="00F228B2">
        <w:rPr>
          <w:sz w:val="24"/>
          <w:szCs w:val="24"/>
        </w:rPr>
        <w:t>Share best practise with other areas, examine and review the latest evidence based-midwifery and obstetric research</w:t>
      </w:r>
      <w:r>
        <w:rPr>
          <w:sz w:val="24"/>
          <w:szCs w:val="24"/>
        </w:rPr>
        <w:t>,</w:t>
      </w:r>
      <w:r w:rsidRPr="00F228B2">
        <w:rPr>
          <w:sz w:val="24"/>
          <w:szCs w:val="24"/>
        </w:rPr>
        <w:t xml:space="preserve"> as well as local and national developments</w:t>
      </w:r>
      <w:r>
        <w:rPr>
          <w:sz w:val="24"/>
          <w:szCs w:val="24"/>
        </w:rPr>
        <w:t>,</w:t>
      </w:r>
      <w:r w:rsidRPr="00F228B2">
        <w:rPr>
          <w:sz w:val="24"/>
          <w:szCs w:val="24"/>
        </w:rPr>
        <w:t xml:space="preserve"> to ensure that local women and their families have access to the best quality maternity services.</w:t>
      </w:r>
    </w:p>
    <w:p w14:paraId="20027DAF" w14:textId="77777777" w:rsidR="00CA4D5C" w:rsidRDefault="00CA4D5C" w:rsidP="00CA4D5C">
      <w:pPr>
        <w:pStyle w:val="ListParagraph"/>
        <w:numPr>
          <w:ilvl w:val="1"/>
          <w:numId w:val="16"/>
        </w:numPr>
        <w:spacing w:line="360" w:lineRule="auto"/>
        <w:rPr>
          <w:sz w:val="24"/>
          <w:szCs w:val="24"/>
        </w:rPr>
      </w:pPr>
      <w:r w:rsidRPr="00F228B2">
        <w:rPr>
          <w:sz w:val="24"/>
          <w:szCs w:val="24"/>
        </w:rPr>
        <w:t>Acknowledge the Department of Health Guidelines on good MSLC practice.</w:t>
      </w:r>
    </w:p>
    <w:p w14:paraId="28FEA08F" w14:textId="77777777" w:rsidR="00CA4D5C" w:rsidRPr="00F228B2" w:rsidRDefault="00CA4D5C" w:rsidP="00CA4D5C">
      <w:pPr>
        <w:pStyle w:val="ListParagraph"/>
        <w:numPr>
          <w:ilvl w:val="0"/>
          <w:numId w:val="17"/>
        </w:numPr>
        <w:spacing w:line="360" w:lineRule="auto"/>
        <w:ind w:left="284" w:hanging="284"/>
        <w:rPr>
          <w:sz w:val="24"/>
          <w:szCs w:val="24"/>
        </w:rPr>
      </w:pPr>
      <w:r w:rsidRPr="00F228B2">
        <w:rPr>
          <w:b/>
          <w:bCs/>
          <w:sz w:val="24"/>
          <w:szCs w:val="24"/>
        </w:rPr>
        <w:t>Membership</w:t>
      </w:r>
    </w:p>
    <w:p w14:paraId="4B625056" w14:textId="77777777" w:rsidR="00CA4D5C" w:rsidRDefault="00CA4D5C" w:rsidP="00CA4D5C">
      <w:pPr>
        <w:pStyle w:val="ListParagraph"/>
        <w:spacing w:line="360" w:lineRule="auto"/>
        <w:ind w:left="284"/>
        <w:rPr>
          <w:sz w:val="24"/>
          <w:szCs w:val="24"/>
        </w:rPr>
      </w:pPr>
    </w:p>
    <w:p w14:paraId="15B0CA89" w14:textId="77777777" w:rsidR="00CA4D5C" w:rsidRDefault="00CA4D5C" w:rsidP="00CA4D5C">
      <w:pPr>
        <w:pStyle w:val="ListParagraph"/>
        <w:numPr>
          <w:ilvl w:val="1"/>
          <w:numId w:val="17"/>
        </w:numPr>
        <w:spacing w:line="360" w:lineRule="auto"/>
        <w:ind w:left="426" w:hanging="426"/>
        <w:rPr>
          <w:sz w:val="24"/>
          <w:szCs w:val="24"/>
        </w:rPr>
      </w:pPr>
      <w:r w:rsidRPr="00F228B2">
        <w:rPr>
          <w:sz w:val="24"/>
          <w:szCs w:val="24"/>
        </w:rPr>
        <w:lastRenderedPageBreak/>
        <w:t>Core Members are to be nominated by their organisations and commit to attending meetings regularly, to assign a deputy if this is not possible and report to and from their respective organisations on matters arising.</w:t>
      </w:r>
    </w:p>
    <w:p w14:paraId="3A56B4B3" w14:textId="77777777" w:rsidR="00CA4D5C" w:rsidRPr="00ED66E4" w:rsidRDefault="00CA4D5C" w:rsidP="00CA4D5C">
      <w:pPr>
        <w:pStyle w:val="ListParagraph"/>
        <w:numPr>
          <w:ilvl w:val="1"/>
          <w:numId w:val="17"/>
        </w:numPr>
        <w:spacing w:line="360" w:lineRule="auto"/>
        <w:ind w:left="426" w:hanging="426"/>
        <w:rPr>
          <w:sz w:val="24"/>
          <w:szCs w:val="24"/>
        </w:rPr>
      </w:pPr>
      <w:r w:rsidRPr="00F228B2">
        <w:rPr>
          <w:sz w:val="24"/>
          <w:szCs w:val="24"/>
        </w:rPr>
        <w:t>Others may be invited via the chairperson to attend meetings to speak or observe</w:t>
      </w:r>
      <w:r>
        <w:rPr>
          <w:sz w:val="24"/>
          <w:szCs w:val="24"/>
        </w:rPr>
        <w:t xml:space="preserve"> </w:t>
      </w:r>
      <w:r w:rsidRPr="00ED66E4">
        <w:rPr>
          <w:sz w:val="24"/>
          <w:szCs w:val="24"/>
        </w:rPr>
        <w:t>on an ad hoc basis as appropriate.</w:t>
      </w:r>
    </w:p>
    <w:p w14:paraId="2B5F0315" w14:textId="77777777" w:rsidR="00CA4D5C" w:rsidRDefault="00CA4D5C" w:rsidP="00CA4D5C">
      <w:pPr>
        <w:pStyle w:val="ListParagraph"/>
        <w:spacing w:line="360" w:lineRule="auto"/>
        <w:ind w:left="426" w:hanging="426"/>
        <w:rPr>
          <w:b/>
          <w:sz w:val="24"/>
          <w:szCs w:val="24"/>
        </w:rPr>
      </w:pPr>
      <w:r>
        <w:rPr>
          <w:sz w:val="24"/>
          <w:szCs w:val="24"/>
        </w:rPr>
        <w:t xml:space="preserve">4.3 </w:t>
      </w:r>
      <w:r w:rsidRPr="00606FE5">
        <w:rPr>
          <w:sz w:val="24"/>
          <w:szCs w:val="24"/>
        </w:rPr>
        <w:t>Parent Reps will represent</w:t>
      </w:r>
      <w:r>
        <w:rPr>
          <w:sz w:val="24"/>
          <w:szCs w:val="24"/>
        </w:rPr>
        <w:t xml:space="preserve"> the views of</w:t>
      </w:r>
      <w:r w:rsidRPr="00606FE5">
        <w:rPr>
          <w:sz w:val="24"/>
          <w:szCs w:val="24"/>
        </w:rPr>
        <w:t xml:space="preserve"> local parents on the MSLC </w:t>
      </w:r>
      <w:r w:rsidRPr="00943EE3">
        <w:rPr>
          <w:sz w:val="24"/>
          <w:szCs w:val="24"/>
        </w:rPr>
        <w:t>Dads</w:t>
      </w:r>
      <w:r>
        <w:rPr>
          <w:sz w:val="24"/>
          <w:szCs w:val="24"/>
        </w:rPr>
        <w:t xml:space="preserve"> and partners</w:t>
      </w:r>
      <w:r w:rsidRPr="00943EE3">
        <w:rPr>
          <w:sz w:val="24"/>
          <w:szCs w:val="24"/>
        </w:rPr>
        <w:t xml:space="preserve"> are </w:t>
      </w:r>
      <w:r>
        <w:rPr>
          <w:sz w:val="24"/>
          <w:szCs w:val="24"/>
        </w:rPr>
        <w:t>encouraged to attend</w:t>
      </w:r>
      <w:r w:rsidRPr="00943EE3">
        <w:rPr>
          <w:sz w:val="24"/>
          <w:szCs w:val="24"/>
        </w:rPr>
        <w:t>.</w:t>
      </w:r>
    </w:p>
    <w:p w14:paraId="7705FE1D" w14:textId="77777777" w:rsidR="00CA4D5C" w:rsidRDefault="00CA4D5C" w:rsidP="00CA4D5C">
      <w:pPr>
        <w:spacing w:line="360" w:lineRule="auto"/>
        <w:ind w:left="426" w:hanging="426"/>
        <w:rPr>
          <w:sz w:val="24"/>
          <w:szCs w:val="24"/>
        </w:rPr>
      </w:pPr>
      <w:r w:rsidRPr="00B06CAA">
        <w:rPr>
          <w:sz w:val="24"/>
          <w:szCs w:val="24"/>
        </w:rPr>
        <w:t>4.4 Babes in arms welcome</w:t>
      </w:r>
      <w:r>
        <w:rPr>
          <w:sz w:val="24"/>
          <w:szCs w:val="24"/>
        </w:rPr>
        <w:t xml:space="preserve"> at all meetings</w:t>
      </w:r>
      <w:r w:rsidRPr="00B06CAA">
        <w:rPr>
          <w:sz w:val="24"/>
          <w:szCs w:val="24"/>
        </w:rPr>
        <w:t>.</w:t>
      </w:r>
    </w:p>
    <w:p w14:paraId="3BF2954C" w14:textId="77777777" w:rsidR="00CA4D5C" w:rsidRDefault="00CA4D5C" w:rsidP="00CA4D5C">
      <w:pPr>
        <w:spacing w:line="360" w:lineRule="auto"/>
        <w:ind w:left="426" w:hanging="426"/>
        <w:rPr>
          <w:sz w:val="24"/>
          <w:szCs w:val="24"/>
        </w:rPr>
      </w:pPr>
      <w:r>
        <w:rPr>
          <w:sz w:val="24"/>
          <w:szCs w:val="24"/>
        </w:rPr>
        <w:t xml:space="preserve">4.5 </w:t>
      </w:r>
      <w:r w:rsidRPr="00B40B6D">
        <w:rPr>
          <w:sz w:val="24"/>
          <w:szCs w:val="24"/>
        </w:rPr>
        <w:t>The email distribution list of meeting minutes will include those interested in the</w:t>
      </w:r>
      <w:r>
        <w:rPr>
          <w:sz w:val="24"/>
          <w:szCs w:val="24"/>
        </w:rPr>
        <w:t xml:space="preserve"> </w:t>
      </w:r>
      <w:r w:rsidRPr="00B40B6D">
        <w:rPr>
          <w:sz w:val="24"/>
          <w:szCs w:val="24"/>
        </w:rPr>
        <w:t xml:space="preserve">work of the MSLC but not currently </w:t>
      </w:r>
      <w:r>
        <w:rPr>
          <w:sz w:val="24"/>
          <w:szCs w:val="24"/>
        </w:rPr>
        <w:t>identified a</w:t>
      </w:r>
      <w:r w:rsidRPr="00B40B6D">
        <w:rPr>
          <w:sz w:val="24"/>
          <w:szCs w:val="24"/>
        </w:rPr>
        <w:t>s Core Members.</w:t>
      </w:r>
    </w:p>
    <w:p w14:paraId="64565AB3" w14:textId="77777777" w:rsidR="00CA4D5C" w:rsidRPr="008468B5" w:rsidRDefault="00CA4D5C" w:rsidP="00CA4D5C">
      <w:pPr>
        <w:spacing w:line="360" w:lineRule="auto"/>
        <w:rPr>
          <w:b/>
          <w:bCs/>
          <w:sz w:val="24"/>
          <w:szCs w:val="24"/>
        </w:rPr>
      </w:pPr>
      <w:r>
        <w:rPr>
          <w:b/>
          <w:bCs/>
          <w:sz w:val="24"/>
          <w:szCs w:val="24"/>
        </w:rPr>
        <w:t>5</w:t>
      </w:r>
      <w:r w:rsidRPr="008468B5">
        <w:rPr>
          <w:b/>
          <w:bCs/>
          <w:sz w:val="24"/>
          <w:szCs w:val="24"/>
        </w:rPr>
        <w:t>. Meetings</w:t>
      </w:r>
    </w:p>
    <w:p w14:paraId="5FE279EA" w14:textId="77777777" w:rsidR="00CA4D5C" w:rsidRDefault="00CA4D5C" w:rsidP="00CA4D5C">
      <w:pPr>
        <w:pStyle w:val="ListParagraph"/>
        <w:numPr>
          <w:ilvl w:val="1"/>
          <w:numId w:val="18"/>
        </w:numPr>
        <w:spacing w:line="360" w:lineRule="auto"/>
        <w:rPr>
          <w:sz w:val="24"/>
          <w:szCs w:val="24"/>
        </w:rPr>
      </w:pPr>
      <w:r>
        <w:rPr>
          <w:sz w:val="24"/>
          <w:szCs w:val="24"/>
        </w:rPr>
        <w:t xml:space="preserve">The MSLC will meet bi-monthly, at </w:t>
      </w:r>
      <w:r w:rsidRPr="002F0D10">
        <w:rPr>
          <w:sz w:val="24"/>
          <w:szCs w:val="24"/>
        </w:rPr>
        <w:t>Milton Keynes Hospital</w:t>
      </w:r>
      <w:r>
        <w:rPr>
          <w:sz w:val="24"/>
          <w:szCs w:val="24"/>
        </w:rPr>
        <w:t xml:space="preserve">, or MK CCG Headquarters in Bletchley, or a Children’s or Family Centre, </w:t>
      </w:r>
      <w:r w:rsidRPr="008D562D">
        <w:rPr>
          <w:sz w:val="24"/>
          <w:szCs w:val="24"/>
        </w:rPr>
        <w:t xml:space="preserve">and will take place at user-friendly times convenient to clinical </w:t>
      </w:r>
      <w:r>
        <w:rPr>
          <w:sz w:val="24"/>
          <w:szCs w:val="24"/>
        </w:rPr>
        <w:t>and CCG staff and parents</w:t>
      </w:r>
      <w:r w:rsidRPr="008D562D">
        <w:rPr>
          <w:sz w:val="24"/>
          <w:szCs w:val="24"/>
        </w:rPr>
        <w:t>.</w:t>
      </w:r>
    </w:p>
    <w:p w14:paraId="0E6BEDA3" w14:textId="77777777" w:rsidR="00CA4D5C" w:rsidRDefault="00CA4D5C" w:rsidP="00CA4D5C">
      <w:pPr>
        <w:spacing w:line="360" w:lineRule="auto"/>
        <w:rPr>
          <w:b/>
          <w:bCs/>
          <w:sz w:val="24"/>
          <w:szCs w:val="24"/>
        </w:rPr>
      </w:pPr>
      <w:r>
        <w:rPr>
          <w:b/>
          <w:bCs/>
          <w:sz w:val="24"/>
          <w:szCs w:val="24"/>
        </w:rPr>
        <w:t>6</w:t>
      </w:r>
      <w:r w:rsidRPr="00A42435">
        <w:rPr>
          <w:b/>
          <w:bCs/>
          <w:sz w:val="24"/>
          <w:szCs w:val="24"/>
        </w:rPr>
        <w:t>. The Chairperson</w:t>
      </w:r>
    </w:p>
    <w:p w14:paraId="5D8841B5" w14:textId="77777777" w:rsidR="00CA4D5C" w:rsidRDefault="00CA4D5C" w:rsidP="00CA4D5C">
      <w:pPr>
        <w:pStyle w:val="ListParagraph"/>
        <w:numPr>
          <w:ilvl w:val="1"/>
          <w:numId w:val="19"/>
        </w:numPr>
        <w:spacing w:line="360" w:lineRule="auto"/>
        <w:rPr>
          <w:sz w:val="24"/>
          <w:szCs w:val="24"/>
        </w:rPr>
      </w:pPr>
      <w:r w:rsidRPr="00A42435">
        <w:rPr>
          <w:sz w:val="24"/>
          <w:szCs w:val="24"/>
        </w:rPr>
        <w:t xml:space="preserve">The chairperson will be a service user representative </w:t>
      </w:r>
      <w:r>
        <w:rPr>
          <w:sz w:val="24"/>
          <w:szCs w:val="24"/>
        </w:rPr>
        <w:t>elected by the membership</w:t>
      </w:r>
      <w:r w:rsidRPr="00A42435">
        <w:rPr>
          <w:sz w:val="24"/>
          <w:szCs w:val="24"/>
        </w:rPr>
        <w:t xml:space="preserve">. </w:t>
      </w:r>
    </w:p>
    <w:p w14:paraId="4F4D9F22" w14:textId="0159A5A3" w:rsidR="00CA4D5C" w:rsidRDefault="00CA4D5C" w:rsidP="00CA4D5C">
      <w:pPr>
        <w:pStyle w:val="ListParagraph"/>
        <w:numPr>
          <w:ilvl w:val="1"/>
          <w:numId w:val="19"/>
        </w:numPr>
        <w:spacing w:line="360" w:lineRule="auto"/>
        <w:rPr>
          <w:sz w:val="24"/>
          <w:szCs w:val="24"/>
        </w:rPr>
      </w:pPr>
      <w:r w:rsidRPr="00A42435">
        <w:rPr>
          <w:sz w:val="24"/>
          <w:szCs w:val="24"/>
        </w:rPr>
        <w:t>The chairperson will ensure the MSLC committee meetings run</w:t>
      </w:r>
      <w:r>
        <w:rPr>
          <w:sz w:val="24"/>
          <w:szCs w:val="24"/>
        </w:rPr>
        <w:t xml:space="preserve"> smoothly; </w:t>
      </w:r>
      <w:r w:rsidRPr="00A42435">
        <w:rPr>
          <w:sz w:val="24"/>
          <w:szCs w:val="24"/>
        </w:rPr>
        <w:t xml:space="preserve">ensure local </w:t>
      </w:r>
      <w:r w:rsidR="000A6589" w:rsidRPr="00A42435">
        <w:rPr>
          <w:sz w:val="24"/>
          <w:szCs w:val="24"/>
        </w:rPr>
        <w:t>users’</w:t>
      </w:r>
      <w:r w:rsidRPr="00A42435">
        <w:rPr>
          <w:sz w:val="24"/>
          <w:szCs w:val="24"/>
        </w:rPr>
        <w:t xml:space="preserve"> feedback is colle</w:t>
      </w:r>
      <w:r>
        <w:rPr>
          <w:sz w:val="24"/>
          <w:szCs w:val="24"/>
        </w:rPr>
        <w:t xml:space="preserve">cted and communicated to service </w:t>
      </w:r>
      <w:r w:rsidRPr="00A42435">
        <w:rPr>
          <w:sz w:val="24"/>
          <w:szCs w:val="24"/>
        </w:rPr>
        <w:t xml:space="preserve">commissioners and </w:t>
      </w:r>
      <w:r>
        <w:rPr>
          <w:sz w:val="24"/>
          <w:szCs w:val="24"/>
        </w:rPr>
        <w:t>provider; r</w:t>
      </w:r>
      <w:r w:rsidRPr="002509C2">
        <w:rPr>
          <w:sz w:val="24"/>
          <w:szCs w:val="24"/>
        </w:rPr>
        <w:t>epresent the MSLC and service users at maternity service meetings</w:t>
      </w:r>
      <w:r>
        <w:rPr>
          <w:sz w:val="24"/>
          <w:szCs w:val="24"/>
        </w:rPr>
        <w:t xml:space="preserve">; </w:t>
      </w:r>
      <w:r w:rsidRPr="002509C2">
        <w:rPr>
          <w:sz w:val="24"/>
          <w:szCs w:val="24"/>
        </w:rPr>
        <w:t>and follow the agreed MSLC work plan.</w:t>
      </w:r>
    </w:p>
    <w:p w14:paraId="6FDEC825" w14:textId="5F57FEEE" w:rsidR="00CA4D5C" w:rsidRPr="007651C9" w:rsidRDefault="00CA4D5C" w:rsidP="00CA4D5C">
      <w:pPr>
        <w:spacing w:line="360" w:lineRule="auto"/>
        <w:rPr>
          <w:sz w:val="24"/>
          <w:szCs w:val="24"/>
        </w:rPr>
      </w:pPr>
      <w:r>
        <w:rPr>
          <w:sz w:val="24"/>
          <w:szCs w:val="24"/>
        </w:rPr>
        <w:t xml:space="preserve">6.3 </w:t>
      </w:r>
      <w:r w:rsidRPr="007651C9">
        <w:rPr>
          <w:sz w:val="24"/>
          <w:szCs w:val="24"/>
        </w:rPr>
        <w:t xml:space="preserve">The </w:t>
      </w:r>
      <w:r>
        <w:rPr>
          <w:sz w:val="24"/>
          <w:szCs w:val="24"/>
        </w:rPr>
        <w:t>chairperson</w:t>
      </w:r>
      <w:r w:rsidRPr="007651C9">
        <w:rPr>
          <w:sz w:val="24"/>
          <w:szCs w:val="24"/>
        </w:rPr>
        <w:t xml:space="preserve"> will provide Core Members with meeting minutes, </w:t>
      </w:r>
      <w:r w:rsidR="000A6589" w:rsidRPr="007651C9">
        <w:rPr>
          <w:sz w:val="24"/>
          <w:szCs w:val="24"/>
        </w:rPr>
        <w:t>notice</w:t>
      </w:r>
      <w:r w:rsidRPr="007651C9">
        <w:rPr>
          <w:sz w:val="24"/>
          <w:szCs w:val="24"/>
        </w:rPr>
        <w:t xml:space="preserve"> of meeting dates and the opportunity to contribute to the meeting agenda.</w:t>
      </w:r>
    </w:p>
    <w:p w14:paraId="50B129C1" w14:textId="77777777" w:rsidR="00CA4D5C" w:rsidRPr="007651C9" w:rsidRDefault="00CA4D5C" w:rsidP="00CA4D5C">
      <w:pPr>
        <w:spacing w:line="360" w:lineRule="auto"/>
        <w:rPr>
          <w:sz w:val="24"/>
          <w:szCs w:val="24"/>
        </w:rPr>
      </w:pPr>
      <w:r>
        <w:rPr>
          <w:sz w:val="24"/>
          <w:szCs w:val="24"/>
        </w:rPr>
        <w:t>6.4 chairperson</w:t>
      </w:r>
      <w:r w:rsidRPr="007651C9">
        <w:rPr>
          <w:sz w:val="24"/>
          <w:szCs w:val="24"/>
        </w:rPr>
        <w:t xml:space="preserve"> will distribute the meeting minutes from the MSLC meetings to an email list including Core Members and interested parties.</w:t>
      </w:r>
    </w:p>
    <w:p w14:paraId="379BA3C3" w14:textId="77777777" w:rsidR="00CA4D5C" w:rsidRPr="002509C2" w:rsidRDefault="00CA4D5C" w:rsidP="00CA4D5C">
      <w:pPr>
        <w:pStyle w:val="ListParagraph"/>
        <w:spacing w:line="360" w:lineRule="auto"/>
        <w:ind w:left="360"/>
        <w:rPr>
          <w:sz w:val="24"/>
          <w:szCs w:val="24"/>
        </w:rPr>
      </w:pPr>
    </w:p>
    <w:p w14:paraId="68E630BA" w14:textId="77777777" w:rsidR="00CA4D5C" w:rsidRPr="008468B5" w:rsidRDefault="00CA4D5C" w:rsidP="00CA4D5C">
      <w:pPr>
        <w:spacing w:line="360" w:lineRule="auto"/>
        <w:rPr>
          <w:b/>
          <w:bCs/>
          <w:sz w:val="24"/>
          <w:szCs w:val="24"/>
        </w:rPr>
      </w:pPr>
      <w:r>
        <w:rPr>
          <w:b/>
          <w:bCs/>
          <w:sz w:val="24"/>
          <w:szCs w:val="24"/>
        </w:rPr>
        <w:t>7</w:t>
      </w:r>
      <w:r w:rsidRPr="008468B5">
        <w:rPr>
          <w:b/>
          <w:bCs/>
          <w:sz w:val="24"/>
          <w:szCs w:val="24"/>
        </w:rPr>
        <w:t xml:space="preserve">. Service Providers </w:t>
      </w:r>
      <w:r>
        <w:rPr>
          <w:b/>
          <w:bCs/>
          <w:sz w:val="24"/>
          <w:szCs w:val="24"/>
        </w:rPr>
        <w:t xml:space="preserve">and </w:t>
      </w:r>
      <w:r w:rsidRPr="008468B5">
        <w:rPr>
          <w:b/>
          <w:bCs/>
          <w:sz w:val="24"/>
          <w:szCs w:val="24"/>
        </w:rPr>
        <w:t>Commissioners</w:t>
      </w:r>
    </w:p>
    <w:p w14:paraId="61E834F2" w14:textId="77777777" w:rsidR="00CA4D5C" w:rsidRDefault="00CA4D5C" w:rsidP="00CA4D5C">
      <w:pPr>
        <w:pStyle w:val="ListParagraph"/>
        <w:numPr>
          <w:ilvl w:val="1"/>
          <w:numId w:val="20"/>
        </w:numPr>
        <w:spacing w:line="360" w:lineRule="auto"/>
        <w:rPr>
          <w:sz w:val="24"/>
          <w:szCs w:val="24"/>
        </w:rPr>
      </w:pPr>
      <w:r w:rsidRPr="00F31129">
        <w:rPr>
          <w:sz w:val="24"/>
          <w:szCs w:val="24"/>
        </w:rPr>
        <w:t>The Service Provider orga</w:t>
      </w:r>
      <w:r>
        <w:rPr>
          <w:sz w:val="24"/>
          <w:szCs w:val="24"/>
        </w:rPr>
        <w:t xml:space="preserve">nisations include MKUHFT, CNWL. </w:t>
      </w:r>
    </w:p>
    <w:p w14:paraId="24441EE7" w14:textId="1A7FA31F" w:rsidR="00CA4D5C" w:rsidRPr="00F31129" w:rsidRDefault="00CA4D5C" w:rsidP="00CA4D5C">
      <w:pPr>
        <w:pStyle w:val="ListParagraph"/>
        <w:numPr>
          <w:ilvl w:val="1"/>
          <w:numId w:val="20"/>
        </w:numPr>
        <w:spacing w:line="360" w:lineRule="auto"/>
        <w:rPr>
          <w:sz w:val="24"/>
          <w:szCs w:val="24"/>
        </w:rPr>
      </w:pPr>
      <w:r w:rsidRPr="00F31129">
        <w:rPr>
          <w:sz w:val="24"/>
          <w:szCs w:val="24"/>
        </w:rPr>
        <w:lastRenderedPageBreak/>
        <w:t>T</w:t>
      </w:r>
      <w:r>
        <w:rPr>
          <w:sz w:val="24"/>
          <w:szCs w:val="24"/>
        </w:rPr>
        <w:t>he Commissioning organisations are MK CCG and Milton Keynes Council (Public Health).</w:t>
      </w:r>
    </w:p>
    <w:p w14:paraId="6462487A" w14:textId="77777777" w:rsidR="00CA4D5C" w:rsidRPr="002A4BC2" w:rsidRDefault="00CA4D5C" w:rsidP="00CA4D5C">
      <w:pPr>
        <w:pStyle w:val="ListParagraph"/>
        <w:numPr>
          <w:ilvl w:val="1"/>
          <w:numId w:val="20"/>
        </w:numPr>
        <w:spacing w:line="360" w:lineRule="auto"/>
        <w:rPr>
          <w:sz w:val="24"/>
          <w:szCs w:val="24"/>
        </w:rPr>
      </w:pPr>
      <w:r>
        <w:rPr>
          <w:sz w:val="24"/>
          <w:szCs w:val="24"/>
        </w:rPr>
        <w:t>The Service Providers</w:t>
      </w:r>
      <w:r w:rsidRPr="00B670C1">
        <w:rPr>
          <w:sz w:val="24"/>
          <w:szCs w:val="24"/>
        </w:rPr>
        <w:t xml:space="preserve"> </w:t>
      </w:r>
      <w:r>
        <w:rPr>
          <w:sz w:val="24"/>
          <w:szCs w:val="24"/>
        </w:rPr>
        <w:t xml:space="preserve">and </w:t>
      </w:r>
      <w:r w:rsidRPr="002A4BC2">
        <w:rPr>
          <w:sz w:val="24"/>
          <w:szCs w:val="24"/>
        </w:rPr>
        <w:t>Commissione</w:t>
      </w:r>
      <w:r>
        <w:rPr>
          <w:sz w:val="24"/>
          <w:szCs w:val="24"/>
        </w:rPr>
        <w:t>rs</w:t>
      </w:r>
      <w:r w:rsidRPr="002A4BC2">
        <w:rPr>
          <w:sz w:val="24"/>
          <w:szCs w:val="24"/>
        </w:rPr>
        <w:t xml:space="preserve"> will respect the collective voice of the MSLC and take into account the recommendations of the MSLC when designing services.</w:t>
      </w:r>
    </w:p>
    <w:p w14:paraId="298351E1" w14:textId="77777777" w:rsidR="00CA4D5C" w:rsidRPr="00DF3A20" w:rsidRDefault="00CA4D5C" w:rsidP="00CA4D5C">
      <w:pPr>
        <w:pStyle w:val="ListParagraph"/>
        <w:numPr>
          <w:ilvl w:val="1"/>
          <w:numId w:val="20"/>
        </w:numPr>
        <w:spacing w:line="360" w:lineRule="auto"/>
        <w:rPr>
          <w:sz w:val="24"/>
          <w:szCs w:val="24"/>
        </w:rPr>
      </w:pPr>
      <w:r w:rsidRPr="0085757F">
        <w:rPr>
          <w:sz w:val="24"/>
          <w:szCs w:val="24"/>
        </w:rPr>
        <w:t>The Service Provider</w:t>
      </w:r>
      <w:r>
        <w:rPr>
          <w:sz w:val="24"/>
          <w:szCs w:val="24"/>
        </w:rPr>
        <w:t>s</w:t>
      </w:r>
      <w:r w:rsidRPr="0085757F">
        <w:rPr>
          <w:sz w:val="24"/>
          <w:szCs w:val="24"/>
        </w:rPr>
        <w:t xml:space="preserve"> </w:t>
      </w:r>
      <w:r>
        <w:rPr>
          <w:sz w:val="24"/>
          <w:szCs w:val="24"/>
        </w:rPr>
        <w:t xml:space="preserve">and </w:t>
      </w:r>
      <w:r w:rsidRPr="00DF3A20">
        <w:rPr>
          <w:sz w:val="24"/>
          <w:szCs w:val="24"/>
        </w:rPr>
        <w:t>Commissioners will support regular attendance from key staff who are MSLC members.</w:t>
      </w:r>
    </w:p>
    <w:p w14:paraId="2DE8EB3F" w14:textId="77777777" w:rsidR="00CA4D5C" w:rsidRPr="002A4BC2" w:rsidRDefault="00CA4D5C" w:rsidP="00CA4D5C">
      <w:pPr>
        <w:pStyle w:val="ListParagraph"/>
        <w:numPr>
          <w:ilvl w:val="1"/>
          <w:numId w:val="20"/>
        </w:numPr>
        <w:spacing w:line="360" w:lineRule="auto"/>
        <w:rPr>
          <w:sz w:val="24"/>
          <w:szCs w:val="24"/>
        </w:rPr>
      </w:pPr>
      <w:r w:rsidRPr="0085757F">
        <w:rPr>
          <w:sz w:val="24"/>
          <w:szCs w:val="24"/>
        </w:rPr>
        <w:t xml:space="preserve">The Service Provider </w:t>
      </w:r>
      <w:r>
        <w:rPr>
          <w:sz w:val="24"/>
          <w:szCs w:val="24"/>
        </w:rPr>
        <w:t>and</w:t>
      </w:r>
      <w:r w:rsidRPr="0085757F">
        <w:rPr>
          <w:sz w:val="24"/>
          <w:szCs w:val="24"/>
        </w:rPr>
        <w:t xml:space="preserve"> </w:t>
      </w:r>
      <w:r w:rsidRPr="002A4BC2">
        <w:rPr>
          <w:sz w:val="24"/>
          <w:szCs w:val="24"/>
        </w:rPr>
        <w:t>Commissioners will invite the MSLC chairperson</w:t>
      </w:r>
      <w:r>
        <w:rPr>
          <w:sz w:val="24"/>
          <w:szCs w:val="24"/>
        </w:rPr>
        <w:t xml:space="preserve"> and / or service user reps</w:t>
      </w:r>
      <w:r w:rsidRPr="002A4BC2">
        <w:rPr>
          <w:sz w:val="24"/>
          <w:szCs w:val="24"/>
        </w:rPr>
        <w:t xml:space="preserve"> to attend meetings and events where the service users’ voice should be heard and accounted for.</w:t>
      </w:r>
    </w:p>
    <w:p w14:paraId="5B95A6CD" w14:textId="77777777" w:rsidR="00CA4D5C" w:rsidRPr="002A4BC2" w:rsidRDefault="00CA4D5C" w:rsidP="00CA4D5C">
      <w:pPr>
        <w:pStyle w:val="ListParagraph"/>
        <w:numPr>
          <w:ilvl w:val="1"/>
          <w:numId w:val="20"/>
        </w:numPr>
        <w:spacing w:line="360" w:lineRule="auto"/>
        <w:rPr>
          <w:sz w:val="24"/>
          <w:szCs w:val="24"/>
        </w:rPr>
      </w:pPr>
      <w:r w:rsidRPr="0085757F">
        <w:rPr>
          <w:sz w:val="24"/>
          <w:szCs w:val="24"/>
        </w:rPr>
        <w:t xml:space="preserve">The Service Provider </w:t>
      </w:r>
      <w:r>
        <w:rPr>
          <w:sz w:val="24"/>
          <w:szCs w:val="24"/>
        </w:rPr>
        <w:t xml:space="preserve">and </w:t>
      </w:r>
      <w:r w:rsidRPr="002A4BC2">
        <w:rPr>
          <w:sz w:val="24"/>
          <w:szCs w:val="24"/>
        </w:rPr>
        <w:t>Commissioners will facilitate the work of the MSLC chairperson and co-operate in the MSLC work plan.</w:t>
      </w:r>
    </w:p>
    <w:p w14:paraId="172CFB4A" w14:textId="77777777" w:rsidR="00CA4D5C" w:rsidRDefault="00CA4D5C" w:rsidP="00CA4D5C">
      <w:pPr>
        <w:pStyle w:val="ListParagraph"/>
        <w:spacing w:line="360" w:lineRule="auto"/>
        <w:ind w:left="1080"/>
        <w:rPr>
          <w:sz w:val="24"/>
          <w:szCs w:val="24"/>
        </w:rPr>
      </w:pPr>
    </w:p>
    <w:p w14:paraId="33B1002E" w14:textId="77777777" w:rsidR="00CA4D5C" w:rsidRDefault="00CA4D5C" w:rsidP="00CA4D5C">
      <w:pPr>
        <w:pStyle w:val="ListParagraph"/>
        <w:spacing w:line="360" w:lineRule="auto"/>
        <w:ind w:left="0"/>
        <w:rPr>
          <w:b/>
          <w:sz w:val="24"/>
          <w:szCs w:val="24"/>
        </w:rPr>
      </w:pPr>
      <w:r>
        <w:rPr>
          <w:b/>
          <w:sz w:val="24"/>
          <w:szCs w:val="24"/>
        </w:rPr>
        <w:t>8. Committee proceedings</w:t>
      </w:r>
    </w:p>
    <w:p w14:paraId="2860A454" w14:textId="77777777" w:rsidR="00CA4D5C" w:rsidRDefault="00CA4D5C" w:rsidP="00CA4D5C">
      <w:pPr>
        <w:pStyle w:val="ListParagraph"/>
        <w:spacing w:line="360" w:lineRule="auto"/>
        <w:ind w:left="0"/>
        <w:rPr>
          <w:sz w:val="24"/>
          <w:szCs w:val="24"/>
        </w:rPr>
      </w:pPr>
      <w:r>
        <w:rPr>
          <w:sz w:val="24"/>
          <w:szCs w:val="24"/>
        </w:rPr>
        <w:t xml:space="preserve">8.1 </w:t>
      </w:r>
      <w:r w:rsidRPr="00B4256B">
        <w:rPr>
          <w:sz w:val="24"/>
          <w:szCs w:val="24"/>
        </w:rPr>
        <w:t>A quorum shall be one third of the full core MSLC membership</w:t>
      </w:r>
      <w:r>
        <w:rPr>
          <w:sz w:val="24"/>
          <w:szCs w:val="24"/>
        </w:rPr>
        <w:t xml:space="preserve">. This may </w:t>
      </w:r>
      <w:r w:rsidRPr="00B4256B">
        <w:rPr>
          <w:sz w:val="24"/>
          <w:szCs w:val="24"/>
        </w:rPr>
        <w:t>includ</w:t>
      </w:r>
      <w:r>
        <w:rPr>
          <w:sz w:val="24"/>
          <w:szCs w:val="24"/>
        </w:rPr>
        <w:t>e</w:t>
      </w:r>
      <w:r w:rsidRPr="00B4256B">
        <w:rPr>
          <w:sz w:val="24"/>
          <w:szCs w:val="24"/>
        </w:rPr>
        <w:t xml:space="preserve"> deputies</w:t>
      </w:r>
      <w:r>
        <w:rPr>
          <w:sz w:val="24"/>
          <w:szCs w:val="24"/>
        </w:rPr>
        <w:t>, and must include at least two service user representatives (including the chair)</w:t>
      </w:r>
      <w:r w:rsidRPr="00B4256B">
        <w:rPr>
          <w:sz w:val="24"/>
          <w:szCs w:val="24"/>
        </w:rPr>
        <w:t>.</w:t>
      </w:r>
    </w:p>
    <w:p w14:paraId="1E8CE629" w14:textId="77777777" w:rsidR="00CA4D5C" w:rsidRDefault="00CA4D5C" w:rsidP="00CA4D5C">
      <w:pPr>
        <w:spacing w:line="360" w:lineRule="auto"/>
        <w:rPr>
          <w:b/>
          <w:sz w:val="24"/>
          <w:szCs w:val="24"/>
        </w:rPr>
      </w:pPr>
      <w:r>
        <w:rPr>
          <w:b/>
          <w:sz w:val="24"/>
          <w:szCs w:val="24"/>
        </w:rPr>
        <w:t>9. Annual report</w:t>
      </w:r>
    </w:p>
    <w:p w14:paraId="1E667CDA" w14:textId="77777777" w:rsidR="00CA4D5C" w:rsidRPr="0085757F" w:rsidRDefault="00CA4D5C" w:rsidP="00CA4D5C">
      <w:pPr>
        <w:spacing w:line="360" w:lineRule="auto"/>
        <w:rPr>
          <w:b/>
          <w:sz w:val="24"/>
          <w:szCs w:val="24"/>
        </w:rPr>
      </w:pPr>
      <w:r>
        <w:rPr>
          <w:sz w:val="24"/>
          <w:szCs w:val="24"/>
        </w:rPr>
        <w:t>9.1 The MSLC will produce an annual report that includes as a minimum:</w:t>
      </w:r>
    </w:p>
    <w:p w14:paraId="5CD07562" w14:textId="77777777" w:rsidR="00CA4D5C" w:rsidRDefault="00CA4D5C" w:rsidP="00CA4D5C">
      <w:pPr>
        <w:pStyle w:val="ListParagraph"/>
        <w:spacing w:line="360" w:lineRule="auto"/>
        <w:ind w:left="1080"/>
        <w:rPr>
          <w:sz w:val="24"/>
          <w:szCs w:val="24"/>
        </w:rPr>
      </w:pPr>
      <w:r>
        <w:rPr>
          <w:sz w:val="24"/>
          <w:szCs w:val="24"/>
        </w:rPr>
        <w:t>The work of the MSLC over the past year</w:t>
      </w:r>
    </w:p>
    <w:p w14:paraId="443427AA" w14:textId="77777777" w:rsidR="00CA4D5C" w:rsidRDefault="00CA4D5C" w:rsidP="00CA4D5C">
      <w:pPr>
        <w:pStyle w:val="ListParagraph"/>
        <w:spacing w:line="360" w:lineRule="auto"/>
        <w:ind w:left="1080"/>
        <w:rPr>
          <w:sz w:val="24"/>
          <w:szCs w:val="24"/>
        </w:rPr>
      </w:pPr>
      <w:r>
        <w:rPr>
          <w:sz w:val="24"/>
          <w:szCs w:val="24"/>
        </w:rPr>
        <w:t>Progress on local strategies and targets</w:t>
      </w:r>
    </w:p>
    <w:p w14:paraId="1FE2704A" w14:textId="77777777" w:rsidR="00CA4D5C" w:rsidRDefault="00CA4D5C" w:rsidP="00CA4D5C">
      <w:pPr>
        <w:pStyle w:val="ListParagraph"/>
        <w:spacing w:line="360" w:lineRule="auto"/>
        <w:ind w:left="1080"/>
        <w:rPr>
          <w:sz w:val="24"/>
          <w:szCs w:val="24"/>
        </w:rPr>
      </w:pPr>
      <w:r>
        <w:rPr>
          <w:sz w:val="24"/>
          <w:szCs w:val="24"/>
        </w:rPr>
        <w:t>Work plan for the coming year based on identified priorities</w:t>
      </w:r>
    </w:p>
    <w:p w14:paraId="4CFA7DF4" w14:textId="77777777" w:rsidR="00CA4D5C" w:rsidRDefault="00CA4D5C" w:rsidP="00CA4D5C">
      <w:pPr>
        <w:pStyle w:val="ListParagraph"/>
        <w:spacing w:line="360" w:lineRule="auto"/>
        <w:ind w:left="1080"/>
        <w:rPr>
          <w:sz w:val="24"/>
          <w:szCs w:val="24"/>
        </w:rPr>
      </w:pPr>
      <w:r>
        <w:rPr>
          <w:sz w:val="24"/>
          <w:szCs w:val="24"/>
        </w:rPr>
        <w:t>Recommendations to the commissioner</w:t>
      </w:r>
    </w:p>
    <w:p w14:paraId="40BEE6E3" w14:textId="77777777" w:rsidR="00CA4D5C" w:rsidRDefault="00CA4D5C" w:rsidP="00CA4D5C">
      <w:pPr>
        <w:spacing w:line="360" w:lineRule="auto"/>
        <w:rPr>
          <w:b/>
          <w:bCs/>
          <w:sz w:val="24"/>
          <w:szCs w:val="24"/>
        </w:rPr>
      </w:pPr>
      <w:r>
        <w:rPr>
          <w:b/>
          <w:bCs/>
          <w:sz w:val="24"/>
          <w:szCs w:val="24"/>
        </w:rPr>
        <w:t>10</w:t>
      </w:r>
      <w:r w:rsidRPr="008468B5">
        <w:rPr>
          <w:b/>
          <w:bCs/>
          <w:sz w:val="24"/>
          <w:szCs w:val="24"/>
        </w:rPr>
        <w:t>. Administration</w:t>
      </w:r>
    </w:p>
    <w:p w14:paraId="76AC65DB" w14:textId="25DC4542" w:rsidR="00CA4D5C" w:rsidRDefault="00CA4D5C" w:rsidP="00CA4D5C">
      <w:pPr>
        <w:spacing w:line="360" w:lineRule="auto"/>
        <w:rPr>
          <w:sz w:val="24"/>
          <w:szCs w:val="24"/>
        </w:rPr>
      </w:pPr>
      <w:r>
        <w:rPr>
          <w:bCs/>
          <w:sz w:val="24"/>
          <w:szCs w:val="24"/>
        </w:rPr>
        <w:t xml:space="preserve">10.1 </w:t>
      </w:r>
      <w:r>
        <w:rPr>
          <w:sz w:val="24"/>
          <w:szCs w:val="24"/>
        </w:rPr>
        <w:t xml:space="preserve">MKUHFT </w:t>
      </w:r>
      <w:r w:rsidRPr="00611071">
        <w:rPr>
          <w:sz w:val="24"/>
          <w:szCs w:val="24"/>
        </w:rPr>
        <w:t>will provide</w:t>
      </w:r>
      <w:r>
        <w:rPr>
          <w:sz w:val="24"/>
          <w:szCs w:val="24"/>
        </w:rPr>
        <w:t xml:space="preserve"> </w:t>
      </w:r>
      <w:r w:rsidRPr="00611071">
        <w:rPr>
          <w:sz w:val="24"/>
          <w:szCs w:val="24"/>
        </w:rPr>
        <w:t xml:space="preserve">administrative support </w:t>
      </w:r>
      <w:r>
        <w:rPr>
          <w:sz w:val="24"/>
          <w:szCs w:val="24"/>
        </w:rPr>
        <w:t xml:space="preserve">at Maternity:MK meetings for minute </w:t>
      </w:r>
      <w:r w:rsidR="000A6589">
        <w:rPr>
          <w:sz w:val="24"/>
          <w:szCs w:val="24"/>
        </w:rPr>
        <w:t>taking.</w:t>
      </w:r>
    </w:p>
    <w:p w14:paraId="4ECC8921" w14:textId="77777777" w:rsidR="00CA4D5C" w:rsidRDefault="00CA4D5C" w:rsidP="00CA4D5C">
      <w:pPr>
        <w:spacing w:line="360" w:lineRule="auto"/>
        <w:rPr>
          <w:sz w:val="24"/>
          <w:szCs w:val="24"/>
        </w:rPr>
      </w:pPr>
      <w:r>
        <w:rPr>
          <w:sz w:val="24"/>
          <w:szCs w:val="24"/>
        </w:rPr>
        <w:t>10.2 Minutes will be drafted by the MKUHFT administrator and provided to the chairperson for circulation to the membership within one week of each meeting.</w:t>
      </w:r>
    </w:p>
    <w:p w14:paraId="17B59986" w14:textId="77777777" w:rsidR="00CA4D5C" w:rsidRPr="008468B5" w:rsidRDefault="00CA4D5C" w:rsidP="00CA4D5C">
      <w:pPr>
        <w:spacing w:line="360" w:lineRule="auto"/>
        <w:rPr>
          <w:b/>
          <w:bCs/>
          <w:sz w:val="24"/>
          <w:szCs w:val="24"/>
        </w:rPr>
      </w:pPr>
      <w:r>
        <w:rPr>
          <w:b/>
          <w:bCs/>
          <w:sz w:val="24"/>
          <w:szCs w:val="24"/>
        </w:rPr>
        <w:t>11</w:t>
      </w:r>
      <w:r w:rsidRPr="008468B5">
        <w:rPr>
          <w:b/>
          <w:bCs/>
          <w:sz w:val="24"/>
          <w:szCs w:val="24"/>
        </w:rPr>
        <w:t>. Core Membership</w:t>
      </w:r>
      <w:r>
        <w:rPr>
          <w:b/>
          <w:bCs/>
          <w:sz w:val="24"/>
          <w:szCs w:val="24"/>
        </w:rPr>
        <w:t xml:space="preserve"> </w:t>
      </w:r>
    </w:p>
    <w:p w14:paraId="2CCF57B0" w14:textId="77777777" w:rsidR="00CA4D5C" w:rsidRDefault="00CA4D5C" w:rsidP="00CA4D5C">
      <w:pPr>
        <w:spacing w:line="360" w:lineRule="auto"/>
        <w:rPr>
          <w:b/>
          <w:bCs/>
          <w:sz w:val="24"/>
          <w:szCs w:val="24"/>
        </w:rPr>
      </w:pPr>
      <w:r>
        <w:rPr>
          <w:b/>
          <w:bCs/>
          <w:sz w:val="24"/>
          <w:szCs w:val="24"/>
        </w:rPr>
        <w:t xml:space="preserve">User Representation </w:t>
      </w:r>
    </w:p>
    <w:p w14:paraId="2963C2A5" w14:textId="77777777" w:rsidR="00CA4D5C" w:rsidRDefault="00CA4D5C" w:rsidP="00CA4D5C">
      <w:pPr>
        <w:spacing w:line="360" w:lineRule="auto"/>
        <w:rPr>
          <w:bCs/>
          <w:sz w:val="24"/>
          <w:szCs w:val="24"/>
        </w:rPr>
      </w:pPr>
      <w:r>
        <w:rPr>
          <w:bCs/>
          <w:sz w:val="24"/>
          <w:szCs w:val="24"/>
        </w:rPr>
        <w:lastRenderedPageBreak/>
        <w:t xml:space="preserve">11.1 Parent representatives </w:t>
      </w:r>
    </w:p>
    <w:p w14:paraId="732F0742" w14:textId="3C345128" w:rsidR="00CA4D5C" w:rsidRPr="0068565C" w:rsidRDefault="00CA4D5C" w:rsidP="00CA4D5C">
      <w:pPr>
        <w:spacing w:line="360" w:lineRule="auto"/>
        <w:rPr>
          <w:bCs/>
          <w:sz w:val="24"/>
          <w:szCs w:val="24"/>
          <w:lang w:val="fr-FR"/>
        </w:rPr>
      </w:pPr>
      <w:r w:rsidRPr="0068565C">
        <w:rPr>
          <w:bCs/>
          <w:sz w:val="24"/>
          <w:szCs w:val="24"/>
          <w:lang w:val="fr-FR"/>
        </w:rPr>
        <w:t xml:space="preserve">11.2 </w:t>
      </w:r>
      <w:r>
        <w:rPr>
          <w:bCs/>
          <w:sz w:val="24"/>
          <w:szCs w:val="24"/>
          <w:lang w:val="fr-FR"/>
        </w:rPr>
        <w:t>Service user</w:t>
      </w:r>
      <w:r w:rsidRPr="000A6589">
        <w:rPr>
          <w:bCs/>
          <w:sz w:val="24"/>
          <w:szCs w:val="24"/>
        </w:rPr>
        <w:t xml:space="preserve"> </w:t>
      </w:r>
      <w:r w:rsidR="000A6589" w:rsidRPr="000A6589">
        <w:rPr>
          <w:bCs/>
          <w:sz w:val="24"/>
          <w:szCs w:val="24"/>
        </w:rPr>
        <w:t>representatives</w:t>
      </w:r>
      <w:r>
        <w:rPr>
          <w:bCs/>
          <w:sz w:val="24"/>
          <w:szCs w:val="24"/>
          <w:lang w:val="fr-FR"/>
        </w:rPr>
        <w:t xml:space="preserve"> from organisations provi</w:t>
      </w:r>
      <w:r w:rsidR="000A6589">
        <w:rPr>
          <w:bCs/>
          <w:sz w:val="24"/>
          <w:szCs w:val="24"/>
          <w:lang w:val="fr-FR"/>
        </w:rPr>
        <w:t>ding parent support,</w:t>
      </w:r>
      <w:r w:rsidR="000A6589" w:rsidRPr="000A6589">
        <w:rPr>
          <w:bCs/>
          <w:sz w:val="24"/>
          <w:szCs w:val="24"/>
        </w:rPr>
        <w:t xml:space="preserve"> including</w:t>
      </w:r>
      <w:r w:rsidR="000A6589">
        <w:rPr>
          <w:bCs/>
          <w:sz w:val="24"/>
          <w:szCs w:val="24"/>
          <w:lang w:val="fr-FR"/>
        </w:rPr>
        <w:t xml:space="preserve"> </w:t>
      </w:r>
      <w:r>
        <w:rPr>
          <w:bCs/>
          <w:sz w:val="24"/>
          <w:szCs w:val="24"/>
          <w:lang w:val="fr-FR"/>
        </w:rPr>
        <w:t>but not limited to : NCT, Doulas MK, La Leche League.</w:t>
      </w:r>
    </w:p>
    <w:p w14:paraId="6E366E94" w14:textId="77777777" w:rsidR="00CA4D5C" w:rsidRDefault="00CA4D5C" w:rsidP="00CA4D5C">
      <w:pPr>
        <w:spacing w:line="360" w:lineRule="auto"/>
        <w:rPr>
          <w:bCs/>
          <w:sz w:val="24"/>
          <w:szCs w:val="24"/>
        </w:rPr>
      </w:pPr>
    </w:p>
    <w:p w14:paraId="393D0A7E" w14:textId="77777777" w:rsidR="00CA4D5C" w:rsidRDefault="00CA4D5C" w:rsidP="00CA4D5C">
      <w:pPr>
        <w:spacing w:line="360" w:lineRule="auto"/>
        <w:rPr>
          <w:b/>
          <w:bCs/>
          <w:sz w:val="24"/>
          <w:szCs w:val="24"/>
        </w:rPr>
      </w:pPr>
      <w:r>
        <w:rPr>
          <w:b/>
          <w:bCs/>
          <w:sz w:val="24"/>
          <w:szCs w:val="24"/>
        </w:rPr>
        <w:t>Provider organisation representation – Milton Keynes University Foundation Trust</w:t>
      </w:r>
    </w:p>
    <w:p w14:paraId="75C85ECF" w14:textId="77777777" w:rsidR="00CA4D5C" w:rsidRDefault="00CA4D5C" w:rsidP="00CA4D5C">
      <w:pPr>
        <w:spacing w:line="360" w:lineRule="auto"/>
        <w:rPr>
          <w:bCs/>
          <w:sz w:val="24"/>
          <w:szCs w:val="24"/>
        </w:rPr>
      </w:pPr>
      <w:r>
        <w:rPr>
          <w:bCs/>
          <w:sz w:val="24"/>
          <w:szCs w:val="24"/>
        </w:rPr>
        <w:t xml:space="preserve">11.6 Head of Midwifery </w:t>
      </w:r>
    </w:p>
    <w:p w14:paraId="22EA1FA4" w14:textId="77777777" w:rsidR="00CA4D5C" w:rsidRDefault="00CA4D5C" w:rsidP="00CA4D5C">
      <w:pPr>
        <w:spacing w:line="360" w:lineRule="auto"/>
        <w:rPr>
          <w:bCs/>
          <w:sz w:val="24"/>
          <w:szCs w:val="24"/>
        </w:rPr>
      </w:pPr>
      <w:r>
        <w:rPr>
          <w:bCs/>
          <w:sz w:val="24"/>
          <w:szCs w:val="24"/>
        </w:rPr>
        <w:t xml:space="preserve">11.7 Consultant Midwife </w:t>
      </w:r>
    </w:p>
    <w:p w14:paraId="0ACC948C" w14:textId="77777777" w:rsidR="00CA4D5C" w:rsidRDefault="00CA4D5C" w:rsidP="00CA4D5C">
      <w:pPr>
        <w:spacing w:line="360" w:lineRule="auto"/>
        <w:rPr>
          <w:bCs/>
          <w:sz w:val="24"/>
          <w:szCs w:val="24"/>
        </w:rPr>
      </w:pPr>
      <w:r>
        <w:rPr>
          <w:bCs/>
          <w:sz w:val="24"/>
          <w:szCs w:val="24"/>
        </w:rPr>
        <w:t xml:space="preserve">11.8 Lead Consultant Obstetrician </w:t>
      </w:r>
    </w:p>
    <w:p w14:paraId="656B7AA6" w14:textId="77777777" w:rsidR="00CA4D5C" w:rsidRDefault="00CA4D5C" w:rsidP="00CA4D5C">
      <w:pPr>
        <w:spacing w:line="360" w:lineRule="auto"/>
        <w:rPr>
          <w:bCs/>
          <w:sz w:val="24"/>
          <w:szCs w:val="24"/>
        </w:rPr>
      </w:pPr>
      <w:r>
        <w:rPr>
          <w:bCs/>
          <w:sz w:val="24"/>
          <w:szCs w:val="24"/>
        </w:rPr>
        <w:t xml:space="preserve">11.9 Supervisor of Midwives </w:t>
      </w:r>
    </w:p>
    <w:p w14:paraId="674D308F" w14:textId="77777777" w:rsidR="00CA4D5C" w:rsidRDefault="00CA4D5C" w:rsidP="00CA4D5C">
      <w:pPr>
        <w:spacing w:line="360" w:lineRule="auto"/>
        <w:rPr>
          <w:bCs/>
          <w:sz w:val="24"/>
          <w:szCs w:val="24"/>
        </w:rPr>
      </w:pPr>
      <w:r>
        <w:rPr>
          <w:bCs/>
          <w:sz w:val="24"/>
          <w:szCs w:val="24"/>
        </w:rPr>
        <w:t>11.11 Community Midwifery team rep</w:t>
      </w:r>
    </w:p>
    <w:p w14:paraId="174CBA44" w14:textId="77777777" w:rsidR="00CA4D5C" w:rsidRDefault="00CA4D5C" w:rsidP="00CA4D5C">
      <w:pPr>
        <w:spacing w:line="360" w:lineRule="auto"/>
        <w:rPr>
          <w:bCs/>
          <w:sz w:val="24"/>
          <w:szCs w:val="24"/>
        </w:rPr>
      </w:pPr>
      <w:r>
        <w:rPr>
          <w:bCs/>
          <w:sz w:val="24"/>
          <w:szCs w:val="24"/>
        </w:rPr>
        <w:t xml:space="preserve">11.12 Infant Feeding Lead Midwife </w:t>
      </w:r>
    </w:p>
    <w:p w14:paraId="75926DC9" w14:textId="77777777" w:rsidR="00CA4D5C" w:rsidRDefault="00CA4D5C" w:rsidP="00CA4D5C">
      <w:pPr>
        <w:spacing w:line="360" w:lineRule="auto"/>
        <w:rPr>
          <w:rFonts w:eastAsia="Times New Roman" w:cs="Times New Roman"/>
          <w:sz w:val="24"/>
          <w:szCs w:val="24"/>
        </w:rPr>
      </w:pPr>
      <w:r>
        <w:rPr>
          <w:rFonts w:eastAsia="Times New Roman" w:cs="Times New Roman"/>
          <w:sz w:val="24"/>
          <w:szCs w:val="24"/>
        </w:rPr>
        <w:t>11.13 Lead c</w:t>
      </w:r>
      <w:r w:rsidRPr="003E7DC3">
        <w:rPr>
          <w:rFonts w:eastAsia="Times New Roman" w:cs="Times New Roman"/>
          <w:sz w:val="24"/>
          <w:szCs w:val="24"/>
        </w:rPr>
        <w:t>onsultant pae</w:t>
      </w:r>
      <w:r>
        <w:rPr>
          <w:rFonts w:eastAsia="Times New Roman" w:cs="Times New Roman"/>
          <w:sz w:val="24"/>
          <w:szCs w:val="24"/>
        </w:rPr>
        <w:t xml:space="preserve">diatrician / neonatologist </w:t>
      </w:r>
    </w:p>
    <w:p w14:paraId="0D8AA2DF" w14:textId="77777777" w:rsidR="00CA4D5C" w:rsidRPr="007651C9" w:rsidRDefault="00CA4D5C" w:rsidP="00CA4D5C">
      <w:pPr>
        <w:spacing w:line="360" w:lineRule="auto"/>
        <w:rPr>
          <w:rFonts w:eastAsia="Times New Roman" w:cs="Times New Roman"/>
          <w:sz w:val="24"/>
          <w:szCs w:val="24"/>
        </w:rPr>
      </w:pPr>
      <w:r>
        <w:rPr>
          <w:rFonts w:eastAsia="Times New Roman" w:cs="Times New Roman"/>
          <w:sz w:val="24"/>
          <w:szCs w:val="24"/>
        </w:rPr>
        <w:t>11.14 Women’s health physiotherapist</w:t>
      </w:r>
    </w:p>
    <w:p w14:paraId="1A96F964" w14:textId="77777777" w:rsidR="00CA4D5C" w:rsidRDefault="00CA4D5C" w:rsidP="00CA4D5C">
      <w:pPr>
        <w:spacing w:line="360" w:lineRule="auto"/>
        <w:rPr>
          <w:b/>
          <w:bCs/>
          <w:sz w:val="24"/>
          <w:szCs w:val="24"/>
        </w:rPr>
      </w:pPr>
    </w:p>
    <w:p w14:paraId="2CEA2388" w14:textId="77777777" w:rsidR="00CA4D5C" w:rsidRDefault="00CA4D5C" w:rsidP="00CA4D5C">
      <w:pPr>
        <w:spacing w:line="360" w:lineRule="auto"/>
        <w:rPr>
          <w:rFonts w:eastAsia="Times New Roman" w:cs="Times New Roman"/>
          <w:sz w:val="24"/>
          <w:szCs w:val="24"/>
        </w:rPr>
      </w:pPr>
      <w:r>
        <w:rPr>
          <w:b/>
          <w:bCs/>
          <w:sz w:val="24"/>
          <w:szCs w:val="24"/>
        </w:rPr>
        <w:t>Provider organisation representation – CNWL NHS Foundation Trust</w:t>
      </w:r>
    </w:p>
    <w:p w14:paraId="2D61E6B5" w14:textId="77777777" w:rsidR="00CA4D5C" w:rsidRDefault="00CA4D5C" w:rsidP="00CA4D5C">
      <w:pPr>
        <w:rPr>
          <w:sz w:val="24"/>
          <w:szCs w:val="24"/>
        </w:rPr>
      </w:pPr>
      <w:r>
        <w:rPr>
          <w:rFonts w:eastAsia="Times New Roman" w:cs="Times New Roman"/>
          <w:sz w:val="24"/>
          <w:szCs w:val="24"/>
        </w:rPr>
        <w:t xml:space="preserve">11.14 </w:t>
      </w:r>
      <w:r>
        <w:rPr>
          <w:sz w:val="24"/>
          <w:szCs w:val="24"/>
        </w:rPr>
        <w:t xml:space="preserve">Operational Manager – Health Visiting </w:t>
      </w:r>
    </w:p>
    <w:p w14:paraId="1FDC807A" w14:textId="77777777" w:rsidR="00CA4D5C" w:rsidRDefault="00CA4D5C" w:rsidP="00CA4D5C">
      <w:pPr>
        <w:rPr>
          <w:sz w:val="24"/>
          <w:szCs w:val="24"/>
        </w:rPr>
      </w:pPr>
      <w:r>
        <w:rPr>
          <w:sz w:val="24"/>
          <w:szCs w:val="24"/>
        </w:rPr>
        <w:t>11.15 Infant Feeding Coordinator</w:t>
      </w:r>
    </w:p>
    <w:p w14:paraId="6939902D" w14:textId="77777777" w:rsidR="00CA4D5C" w:rsidRDefault="00CA4D5C" w:rsidP="00CA4D5C">
      <w:pPr>
        <w:rPr>
          <w:sz w:val="24"/>
          <w:szCs w:val="24"/>
        </w:rPr>
      </w:pPr>
      <w:r>
        <w:rPr>
          <w:sz w:val="24"/>
          <w:szCs w:val="24"/>
        </w:rPr>
        <w:t>11.16 Perinatal Mental Health team rep</w:t>
      </w:r>
    </w:p>
    <w:p w14:paraId="605CEF9A" w14:textId="77777777" w:rsidR="00CA4D5C" w:rsidRDefault="00CA4D5C" w:rsidP="00CA4D5C">
      <w:pPr>
        <w:rPr>
          <w:sz w:val="24"/>
          <w:szCs w:val="24"/>
        </w:rPr>
      </w:pPr>
    </w:p>
    <w:p w14:paraId="6860DE4E" w14:textId="77777777" w:rsidR="00CA4D5C" w:rsidRDefault="00CA4D5C" w:rsidP="00CA4D5C">
      <w:pPr>
        <w:rPr>
          <w:b/>
          <w:sz w:val="24"/>
          <w:szCs w:val="24"/>
        </w:rPr>
      </w:pPr>
      <w:r>
        <w:rPr>
          <w:b/>
          <w:sz w:val="24"/>
          <w:szCs w:val="24"/>
        </w:rPr>
        <w:t>Provider organisation representation – Newport Pagnell Health Visiting Team</w:t>
      </w:r>
    </w:p>
    <w:p w14:paraId="673D3DBC" w14:textId="77777777" w:rsidR="00CA4D5C" w:rsidRPr="00A23629" w:rsidRDefault="00CA4D5C" w:rsidP="00CA4D5C">
      <w:pPr>
        <w:rPr>
          <w:sz w:val="24"/>
          <w:szCs w:val="24"/>
        </w:rPr>
      </w:pPr>
      <w:r>
        <w:rPr>
          <w:sz w:val="24"/>
          <w:szCs w:val="24"/>
        </w:rPr>
        <w:t>11.16Health Visitor Team Leader</w:t>
      </w:r>
    </w:p>
    <w:p w14:paraId="5BCC776A" w14:textId="77777777" w:rsidR="00CA4D5C" w:rsidRPr="006834FB" w:rsidRDefault="00CA4D5C" w:rsidP="00CA4D5C">
      <w:pPr>
        <w:rPr>
          <w:b/>
          <w:sz w:val="24"/>
          <w:szCs w:val="24"/>
        </w:rPr>
      </w:pPr>
      <w:r>
        <w:rPr>
          <w:b/>
          <w:sz w:val="24"/>
          <w:szCs w:val="24"/>
        </w:rPr>
        <w:t>Primary Care</w:t>
      </w:r>
    </w:p>
    <w:p w14:paraId="4E0E092E" w14:textId="77777777" w:rsidR="00CA4D5C" w:rsidRDefault="00CA4D5C" w:rsidP="00CA4D5C">
      <w:pPr>
        <w:spacing w:line="360" w:lineRule="auto"/>
        <w:rPr>
          <w:rFonts w:eastAsia="Times New Roman" w:cs="Times New Roman"/>
          <w:sz w:val="24"/>
          <w:szCs w:val="24"/>
        </w:rPr>
      </w:pPr>
      <w:r>
        <w:rPr>
          <w:rFonts w:eastAsia="Times New Roman" w:cs="Times New Roman"/>
          <w:sz w:val="24"/>
          <w:szCs w:val="24"/>
        </w:rPr>
        <w:t xml:space="preserve">11.17 </w:t>
      </w:r>
      <w:r w:rsidRPr="003E7DC3">
        <w:rPr>
          <w:rFonts w:eastAsia="Times New Roman" w:cs="Times New Roman"/>
          <w:sz w:val="24"/>
          <w:szCs w:val="24"/>
        </w:rPr>
        <w:t>GP lead</w:t>
      </w:r>
      <w:r>
        <w:rPr>
          <w:rFonts w:eastAsia="Times New Roman" w:cs="Times New Roman"/>
          <w:sz w:val="24"/>
          <w:szCs w:val="24"/>
        </w:rPr>
        <w:t xml:space="preserve"> </w:t>
      </w:r>
    </w:p>
    <w:p w14:paraId="0B83043A" w14:textId="77777777" w:rsidR="00CA4D5C" w:rsidRPr="002A4BC2" w:rsidRDefault="00CA4D5C" w:rsidP="00CA4D5C">
      <w:pPr>
        <w:spacing w:line="360" w:lineRule="auto"/>
        <w:rPr>
          <w:b/>
          <w:bCs/>
          <w:sz w:val="24"/>
          <w:szCs w:val="24"/>
        </w:rPr>
      </w:pPr>
      <w:r w:rsidRPr="002A4BC2">
        <w:rPr>
          <w:b/>
          <w:bCs/>
          <w:sz w:val="24"/>
          <w:szCs w:val="24"/>
        </w:rPr>
        <w:lastRenderedPageBreak/>
        <w:t>Commissioning Representation</w:t>
      </w:r>
    </w:p>
    <w:p w14:paraId="3C45E8BB" w14:textId="77777777" w:rsidR="00CA4D5C" w:rsidRDefault="00CA4D5C" w:rsidP="00CA4D5C">
      <w:pPr>
        <w:spacing w:line="360" w:lineRule="auto"/>
        <w:rPr>
          <w:bCs/>
          <w:sz w:val="24"/>
          <w:szCs w:val="24"/>
        </w:rPr>
      </w:pPr>
      <w:r>
        <w:rPr>
          <w:bCs/>
          <w:sz w:val="24"/>
          <w:szCs w:val="24"/>
        </w:rPr>
        <w:t xml:space="preserve">11.19 </w:t>
      </w:r>
      <w:r w:rsidRPr="007651C9">
        <w:rPr>
          <w:bCs/>
          <w:sz w:val="24"/>
          <w:szCs w:val="24"/>
        </w:rPr>
        <w:t xml:space="preserve">Commissioning Lead for Children, Young People and Maternity Services </w:t>
      </w:r>
      <w:r>
        <w:rPr>
          <w:bCs/>
          <w:sz w:val="24"/>
          <w:szCs w:val="24"/>
        </w:rPr>
        <w:t>– Milton Keynes Clinical Commissioning Group</w:t>
      </w:r>
    </w:p>
    <w:p w14:paraId="60FE2898" w14:textId="77777777" w:rsidR="00CA4D5C" w:rsidRPr="00606FE5" w:rsidRDefault="00CA4D5C" w:rsidP="00CA4D5C">
      <w:pPr>
        <w:spacing w:line="360" w:lineRule="auto"/>
        <w:rPr>
          <w:rFonts w:ascii="Arial" w:eastAsia="Times New Roman" w:hAnsi="Arial" w:cs="Times New Roman"/>
          <w:sz w:val="20"/>
          <w:szCs w:val="20"/>
        </w:rPr>
      </w:pPr>
      <w:r>
        <w:rPr>
          <w:bCs/>
          <w:sz w:val="24"/>
          <w:szCs w:val="24"/>
        </w:rPr>
        <w:t>11.20 Public Health Practitioner – Milton Keynes Council (Public Health)</w:t>
      </w:r>
    </w:p>
    <w:p w14:paraId="1168472F" w14:textId="77777777" w:rsidR="00CA4D5C" w:rsidRPr="00035545" w:rsidRDefault="00CA4D5C" w:rsidP="00CA4D5C">
      <w:pPr>
        <w:spacing w:after="0" w:line="360" w:lineRule="auto"/>
        <w:ind w:left="720"/>
        <w:jc w:val="both"/>
        <w:rPr>
          <w:rFonts w:ascii="Arial" w:eastAsia="Times New Roman" w:hAnsi="Arial" w:cs="Times New Roman"/>
          <w:i/>
          <w:sz w:val="20"/>
          <w:szCs w:val="20"/>
        </w:rPr>
      </w:pPr>
    </w:p>
    <w:p w14:paraId="687F8221" w14:textId="77777777" w:rsidR="00CA4D5C" w:rsidRDefault="00CA4D5C" w:rsidP="00CA4D5C">
      <w:pPr>
        <w:spacing w:after="0" w:line="360" w:lineRule="auto"/>
        <w:jc w:val="both"/>
        <w:rPr>
          <w:rFonts w:eastAsia="Times New Roman" w:cs="Times New Roman"/>
          <w:b/>
          <w:sz w:val="24"/>
          <w:szCs w:val="24"/>
        </w:rPr>
      </w:pPr>
      <w:r>
        <w:rPr>
          <w:rFonts w:eastAsia="Times New Roman" w:cs="Times New Roman"/>
          <w:b/>
          <w:sz w:val="24"/>
          <w:szCs w:val="24"/>
        </w:rPr>
        <w:t>Healthwatch Milton Keynes</w:t>
      </w:r>
    </w:p>
    <w:p w14:paraId="7EB024B2" w14:textId="77777777" w:rsidR="00CA4D5C" w:rsidRDefault="00CA4D5C" w:rsidP="00CA4D5C">
      <w:pPr>
        <w:spacing w:after="0" w:line="360" w:lineRule="auto"/>
        <w:jc w:val="both"/>
        <w:rPr>
          <w:rFonts w:eastAsia="Times New Roman" w:cs="Times New Roman"/>
          <w:sz w:val="24"/>
          <w:szCs w:val="24"/>
        </w:rPr>
      </w:pPr>
      <w:r>
        <w:rPr>
          <w:rFonts w:eastAsia="Times New Roman" w:cs="Times New Roman"/>
          <w:sz w:val="24"/>
          <w:szCs w:val="24"/>
        </w:rPr>
        <w:t>11.20 Authorised Healthwatch Representative</w:t>
      </w:r>
    </w:p>
    <w:p w14:paraId="467CB268" w14:textId="77777777" w:rsidR="00CA4D5C" w:rsidRPr="007651C9" w:rsidRDefault="00CA4D5C" w:rsidP="00CA4D5C">
      <w:pPr>
        <w:spacing w:after="0" w:line="360" w:lineRule="auto"/>
        <w:jc w:val="both"/>
        <w:rPr>
          <w:rFonts w:eastAsia="Times New Roman" w:cs="Times New Roman"/>
          <w:sz w:val="24"/>
          <w:szCs w:val="24"/>
        </w:rPr>
      </w:pPr>
    </w:p>
    <w:p w14:paraId="38D50F6E" w14:textId="77777777" w:rsidR="00CA4D5C" w:rsidRDefault="00CA4D5C" w:rsidP="00CA4D5C">
      <w:pPr>
        <w:spacing w:after="0" w:line="360" w:lineRule="auto"/>
        <w:jc w:val="both"/>
        <w:rPr>
          <w:rFonts w:eastAsia="Times New Roman" w:cs="Times New Roman"/>
          <w:b/>
          <w:sz w:val="24"/>
          <w:szCs w:val="24"/>
        </w:rPr>
      </w:pPr>
      <w:r w:rsidRPr="008405FF">
        <w:rPr>
          <w:rFonts w:eastAsia="Times New Roman" w:cs="Times New Roman"/>
          <w:b/>
          <w:sz w:val="24"/>
          <w:szCs w:val="24"/>
        </w:rPr>
        <w:t>Other Representation that will be sought</w:t>
      </w:r>
    </w:p>
    <w:p w14:paraId="60BDCC05" w14:textId="77777777" w:rsidR="00CA4D5C" w:rsidRDefault="00CA4D5C" w:rsidP="00CA4D5C">
      <w:pPr>
        <w:pStyle w:val="ListParagraph"/>
        <w:spacing w:after="0" w:line="360" w:lineRule="auto"/>
        <w:ind w:left="540"/>
        <w:jc w:val="both"/>
        <w:rPr>
          <w:rFonts w:eastAsia="Times New Roman" w:cs="Times New Roman"/>
          <w:sz w:val="24"/>
          <w:szCs w:val="24"/>
        </w:rPr>
      </w:pPr>
      <w:r>
        <w:rPr>
          <w:rFonts w:eastAsia="Times New Roman" w:cs="Times New Roman"/>
          <w:sz w:val="24"/>
          <w:szCs w:val="24"/>
        </w:rPr>
        <w:t xml:space="preserve">11.21 </w:t>
      </w:r>
      <w:r w:rsidRPr="00A23629">
        <w:rPr>
          <w:rFonts w:eastAsia="Times New Roman" w:cs="Times New Roman"/>
          <w:sz w:val="24"/>
          <w:szCs w:val="24"/>
        </w:rPr>
        <w:t>Provider Service Managers</w:t>
      </w:r>
    </w:p>
    <w:p w14:paraId="6C48CC95" w14:textId="6125FE00" w:rsidR="00CA4D5C" w:rsidRDefault="000A6589" w:rsidP="00CA4D5C">
      <w:pPr>
        <w:ind w:firstLine="540"/>
        <w:rPr>
          <w:bCs/>
          <w:sz w:val="24"/>
          <w:szCs w:val="24"/>
        </w:rPr>
      </w:pPr>
      <w:r>
        <w:rPr>
          <w:rFonts w:eastAsia="Times New Roman" w:cs="Times New Roman"/>
          <w:sz w:val="24"/>
          <w:szCs w:val="24"/>
        </w:rPr>
        <w:t xml:space="preserve">11.22 </w:t>
      </w:r>
      <w:r w:rsidRPr="00D937B9">
        <w:rPr>
          <w:bCs/>
          <w:sz w:val="24"/>
          <w:szCs w:val="24"/>
        </w:rPr>
        <w:t>Children’s</w:t>
      </w:r>
      <w:r w:rsidR="00CA4D5C" w:rsidRPr="00D937B9">
        <w:rPr>
          <w:bCs/>
          <w:sz w:val="24"/>
          <w:szCs w:val="24"/>
        </w:rPr>
        <w:t xml:space="preserve"> Centres representative</w:t>
      </w:r>
      <w:r w:rsidR="00CA4D5C">
        <w:rPr>
          <w:bCs/>
          <w:sz w:val="24"/>
          <w:szCs w:val="24"/>
        </w:rPr>
        <w:t xml:space="preserve"> </w:t>
      </w:r>
    </w:p>
    <w:p w14:paraId="3FDD5821" w14:textId="77777777" w:rsidR="00CA4D5C" w:rsidRPr="00A23629" w:rsidRDefault="00CA4D5C" w:rsidP="00CA4D5C">
      <w:pPr>
        <w:pStyle w:val="ListParagraph"/>
        <w:spacing w:after="0" w:line="360" w:lineRule="auto"/>
        <w:ind w:left="540"/>
        <w:jc w:val="both"/>
        <w:rPr>
          <w:rFonts w:eastAsia="Times New Roman" w:cs="Times New Roman"/>
          <w:sz w:val="24"/>
          <w:szCs w:val="24"/>
        </w:rPr>
      </w:pPr>
    </w:p>
    <w:p w14:paraId="298AC853" w14:textId="77777777" w:rsidR="00CA4D5C" w:rsidRPr="008405FF" w:rsidRDefault="00CA4D5C" w:rsidP="00CA4D5C">
      <w:pPr>
        <w:pStyle w:val="ListParagraph"/>
        <w:spacing w:after="0" w:line="360" w:lineRule="auto"/>
        <w:ind w:left="540"/>
        <w:jc w:val="both"/>
        <w:rPr>
          <w:rFonts w:eastAsia="Times New Roman" w:cs="Times New Roman"/>
          <w:sz w:val="24"/>
          <w:szCs w:val="24"/>
        </w:rPr>
      </w:pPr>
      <w:r>
        <w:rPr>
          <w:rFonts w:eastAsia="Times New Roman" w:cs="Times New Roman"/>
          <w:sz w:val="24"/>
          <w:szCs w:val="24"/>
        </w:rPr>
        <w:t xml:space="preserve">11.23 </w:t>
      </w:r>
      <w:r w:rsidRPr="008405FF">
        <w:rPr>
          <w:rFonts w:eastAsia="Times New Roman" w:cs="Times New Roman"/>
          <w:sz w:val="24"/>
          <w:szCs w:val="24"/>
        </w:rPr>
        <w:t>Such other representation as helpful to delivery of the agenda</w:t>
      </w:r>
    </w:p>
    <w:p w14:paraId="4C33E5ED" w14:textId="77777777" w:rsidR="00CA4D5C" w:rsidRDefault="00CA4D5C" w:rsidP="00CA4D5C">
      <w:pPr>
        <w:spacing w:after="0" w:line="360" w:lineRule="auto"/>
        <w:jc w:val="both"/>
        <w:rPr>
          <w:rFonts w:ascii="Arial" w:eastAsia="Times New Roman" w:hAnsi="Arial" w:cs="Times New Roman"/>
          <w:sz w:val="20"/>
          <w:szCs w:val="20"/>
        </w:rPr>
      </w:pPr>
    </w:p>
    <w:p w14:paraId="7E08A3C3" w14:textId="77777777" w:rsidR="00CA4D5C" w:rsidRPr="00E24342" w:rsidRDefault="00CA4D5C" w:rsidP="00CA4D5C">
      <w:pPr>
        <w:spacing w:after="0" w:line="360" w:lineRule="auto"/>
        <w:jc w:val="both"/>
        <w:rPr>
          <w:rFonts w:ascii="Arial" w:eastAsia="Times New Roman" w:hAnsi="Arial" w:cs="Times New Roman"/>
          <w:b/>
          <w:sz w:val="20"/>
          <w:szCs w:val="20"/>
        </w:rPr>
      </w:pPr>
    </w:p>
    <w:p w14:paraId="2C7F7AE9" w14:textId="77777777" w:rsidR="00CA4D5C" w:rsidRDefault="00CA4D5C" w:rsidP="00CA4D5C">
      <w:pPr>
        <w:tabs>
          <w:tab w:val="num" w:pos="720"/>
        </w:tabs>
        <w:spacing w:after="0" w:line="360" w:lineRule="auto"/>
        <w:jc w:val="both"/>
        <w:rPr>
          <w:b/>
          <w:bCs/>
          <w:sz w:val="24"/>
          <w:szCs w:val="24"/>
        </w:rPr>
      </w:pPr>
      <w:r>
        <w:rPr>
          <w:b/>
          <w:bCs/>
          <w:sz w:val="24"/>
          <w:szCs w:val="24"/>
        </w:rPr>
        <w:t>12</w:t>
      </w:r>
      <w:r w:rsidRPr="004D5107">
        <w:rPr>
          <w:b/>
          <w:bCs/>
          <w:sz w:val="24"/>
          <w:szCs w:val="24"/>
        </w:rPr>
        <w:t>. Distribution via email</w:t>
      </w:r>
    </w:p>
    <w:p w14:paraId="319AF4EB" w14:textId="77777777" w:rsidR="00CA4D5C" w:rsidRPr="00B4256B" w:rsidRDefault="00CA4D5C" w:rsidP="00CA4D5C">
      <w:pPr>
        <w:tabs>
          <w:tab w:val="num" w:pos="720"/>
        </w:tabs>
        <w:spacing w:after="0" w:line="360" w:lineRule="auto"/>
        <w:jc w:val="both"/>
        <w:rPr>
          <w:rFonts w:ascii="Arial" w:eastAsia="Times New Roman" w:hAnsi="Arial" w:cs="Times New Roman"/>
          <w:sz w:val="20"/>
          <w:szCs w:val="20"/>
        </w:rPr>
      </w:pPr>
    </w:p>
    <w:p w14:paraId="20B29EA9" w14:textId="77777777" w:rsidR="00CA4D5C" w:rsidRDefault="00CA4D5C" w:rsidP="00CA4D5C">
      <w:pPr>
        <w:pStyle w:val="ListParagraph"/>
        <w:spacing w:line="360" w:lineRule="auto"/>
        <w:ind w:left="0"/>
        <w:rPr>
          <w:sz w:val="24"/>
          <w:szCs w:val="24"/>
        </w:rPr>
      </w:pPr>
      <w:r w:rsidRPr="004D5107">
        <w:rPr>
          <w:sz w:val="24"/>
          <w:szCs w:val="24"/>
        </w:rPr>
        <w:t>As above plus:</w:t>
      </w:r>
    </w:p>
    <w:p w14:paraId="7F7D7136" w14:textId="77777777" w:rsidR="00CA4D5C" w:rsidRDefault="00CA4D5C" w:rsidP="00CA4D5C">
      <w:pPr>
        <w:pStyle w:val="ListParagraph"/>
        <w:spacing w:line="360" w:lineRule="auto"/>
        <w:ind w:left="0"/>
        <w:rPr>
          <w:sz w:val="24"/>
          <w:szCs w:val="24"/>
        </w:rPr>
      </w:pPr>
      <w:r>
        <w:rPr>
          <w:sz w:val="24"/>
          <w:szCs w:val="24"/>
        </w:rPr>
        <w:t xml:space="preserve">12.1 </w:t>
      </w:r>
      <w:r w:rsidRPr="004D5107">
        <w:rPr>
          <w:sz w:val="24"/>
          <w:szCs w:val="24"/>
        </w:rPr>
        <w:t xml:space="preserve">MSLC admin support at </w:t>
      </w:r>
      <w:r>
        <w:rPr>
          <w:sz w:val="24"/>
          <w:szCs w:val="24"/>
        </w:rPr>
        <w:t>MKUHFT</w:t>
      </w:r>
    </w:p>
    <w:p w14:paraId="0A6D3130" w14:textId="77777777" w:rsidR="00CA4D5C" w:rsidRDefault="00CA4D5C" w:rsidP="00CA4D5C">
      <w:pPr>
        <w:pStyle w:val="ListParagraph"/>
        <w:spacing w:line="360" w:lineRule="auto"/>
        <w:ind w:left="0"/>
        <w:rPr>
          <w:sz w:val="24"/>
          <w:szCs w:val="24"/>
        </w:rPr>
      </w:pPr>
      <w:r>
        <w:rPr>
          <w:sz w:val="24"/>
          <w:szCs w:val="24"/>
        </w:rPr>
        <w:t xml:space="preserve">12.2 </w:t>
      </w:r>
      <w:r w:rsidRPr="004D5107">
        <w:rPr>
          <w:sz w:val="24"/>
          <w:szCs w:val="24"/>
        </w:rPr>
        <w:t>Specialist midwives</w:t>
      </w:r>
    </w:p>
    <w:p w14:paraId="1A04A8A0" w14:textId="77777777" w:rsidR="00CA4D5C" w:rsidRDefault="00CA4D5C" w:rsidP="00CA4D5C">
      <w:pPr>
        <w:pStyle w:val="ListParagraph"/>
        <w:spacing w:line="360" w:lineRule="auto"/>
        <w:ind w:left="0"/>
        <w:rPr>
          <w:sz w:val="24"/>
          <w:szCs w:val="24"/>
        </w:rPr>
      </w:pPr>
      <w:r>
        <w:rPr>
          <w:sz w:val="24"/>
          <w:szCs w:val="24"/>
        </w:rPr>
        <w:t>12.3 PAs to CEO</w:t>
      </w:r>
      <w:r w:rsidRPr="004D5107">
        <w:rPr>
          <w:sz w:val="24"/>
          <w:szCs w:val="24"/>
        </w:rPr>
        <w:t xml:space="preserve"> and Heads of </w:t>
      </w:r>
      <w:r>
        <w:rPr>
          <w:sz w:val="24"/>
          <w:szCs w:val="24"/>
        </w:rPr>
        <w:t>Department</w:t>
      </w:r>
      <w:r w:rsidRPr="004D5107">
        <w:rPr>
          <w:sz w:val="24"/>
          <w:szCs w:val="24"/>
        </w:rPr>
        <w:t xml:space="preserve"> at </w:t>
      </w:r>
      <w:r>
        <w:rPr>
          <w:sz w:val="24"/>
          <w:szCs w:val="24"/>
        </w:rPr>
        <w:t>MKUHFT</w:t>
      </w:r>
    </w:p>
    <w:p w14:paraId="3FC5BFB7" w14:textId="77777777" w:rsidR="00CA4D5C" w:rsidRDefault="00CA4D5C" w:rsidP="00CA4D5C">
      <w:pPr>
        <w:pStyle w:val="ListParagraph"/>
        <w:spacing w:line="360" w:lineRule="auto"/>
        <w:ind w:left="0"/>
        <w:rPr>
          <w:sz w:val="24"/>
          <w:szCs w:val="24"/>
        </w:rPr>
      </w:pPr>
      <w:r>
        <w:rPr>
          <w:sz w:val="24"/>
          <w:szCs w:val="24"/>
        </w:rPr>
        <w:t xml:space="preserve">12.4 </w:t>
      </w:r>
      <w:r w:rsidRPr="004D5107">
        <w:rPr>
          <w:sz w:val="24"/>
          <w:szCs w:val="24"/>
        </w:rPr>
        <w:t xml:space="preserve">Interested parties in </w:t>
      </w:r>
      <w:r>
        <w:rPr>
          <w:sz w:val="24"/>
          <w:szCs w:val="24"/>
        </w:rPr>
        <w:t>Milton Keynes</w:t>
      </w:r>
      <w:r w:rsidRPr="004D5107">
        <w:rPr>
          <w:sz w:val="24"/>
          <w:szCs w:val="24"/>
        </w:rPr>
        <w:t xml:space="preserve"> area</w:t>
      </w:r>
    </w:p>
    <w:p w14:paraId="2058B529" w14:textId="77777777" w:rsidR="00CA4D5C" w:rsidRDefault="00CA4D5C" w:rsidP="00CA4D5C">
      <w:pPr>
        <w:pStyle w:val="ListParagraph"/>
        <w:spacing w:line="360" w:lineRule="auto"/>
        <w:rPr>
          <w:sz w:val="24"/>
          <w:szCs w:val="24"/>
        </w:rPr>
      </w:pPr>
    </w:p>
    <w:p w14:paraId="062AAC08" w14:textId="77777777" w:rsidR="00CA4D5C" w:rsidRDefault="00CA4D5C" w:rsidP="00CA4D5C">
      <w:pPr>
        <w:pStyle w:val="ListParagraph"/>
        <w:spacing w:line="360" w:lineRule="auto"/>
        <w:ind w:left="0"/>
        <w:rPr>
          <w:b/>
          <w:bCs/>
          <w:sz w:val="24"/>
          <w:szCs w:val="24"/>
        </w:rPr>
      </w:pPr>
      <w:r w:rsidRPr="005C766E">
        <w:rPr>
          <w:b/>
          <w:sz w:val="24"/>
          <w:szCs w:val="24"/>
        </w:rPr>
        <w:t>1</w:t>
      </w:r>
      <w:r>
        <w:rPr>
          <w:b/>
          <w:sz w:val="24"/>
          <w:szCs w:val="24"/>
        </w:rPr>
        <w:t xml:space="preserve">3. </w:t>
      </w:r>
      <w:r w:rsidRPr="005C766E">
        <w:rPr>
          <w:b/>
          <w:bCs/>
          <w:sz w:val="24"/>
          <w:szCs w:val="24"/>
        </w:rPr>
        <w:t>Review</w:t>
      </w:r>
      <w:r w:rsidRPr="004D5107">
        <w:rPr>
          <w:b/>
          <w:bCs/>
          <w:sz w:val="24"/>
          <w:szCs w:val="24"/>
        </w:rPr>
        <w:t xml:space="preserve"> Date</w:t>
      </w:r>
    </w:p>
    <w:p w14:paraId="2E1662FC" w14:textId="77777777" w:rsidR="00CA4D5C" w:rsidRDefault="00CA4D5C" w:rsidP="00CA4D5C">
      <w:pPr>
        <w:pStyle w:val="ListParagraph"/>
        <w:spacing w:line="360" w:lineRule="auto"/>
        <w:ind w:left="0"/>
      </w:pPr>
      <w:r>
        <w:rPr>
          <w:sz w:val="24"/>
          <w:szCs w:val="24"/>
        </w:rPr>
        <w:t xml:space="preserve">13.1 </w:t>
      </w:r>
      <w:r w:rsidRPr="004D5107">
        <w:rPr>
          <w:sz w:val="24"/>
          <w:szCs w:val="24"/>
        </w:rPr>
        <w:t>These Terms of Reference will be reviewed annually at year</w:t>
      </w:r>
      <w:r>
        <w:rPr>
          <w:sz w:val="24"/>
          <w:szCs w:val="24"/>
        </w:rPr>
        <w:t xml:space="preserve"> end.</w:t>
      </w:r>
    </w:p>
    <w:p w14:paraId="3C12CD8F" w14:textId="17984E0B" w:rsidR="00E06218" w:rsidRDefault="00E06218" w:rsidP="00467E32">
      <w:pPr>
        <w:spacing w:line="360" w:lineRule="auto"/>
        <w:rPr>
          <w:bCs/>
          <w:sz w:val="24"/>
          <w:szCs w:val="24"/>
        </w:rPr>
      </w:pPr>
    </w:p>
    <w:p w14:paraId="2EC2F0DB" w14:textId="77777777" w:rsidR="00CA4D5C" w:rsidRPr="00CA4D5C" w:rsidRDefault="00CA4D5C" w:rsidP="00467E32">
      <w:pPr>
        <w:spacing w:line="360" w:lineRule="auto"/>
        <w:rPr>
          <w:b/>
          <w:bCs/>
          <w:sz w:val="24"/>
          <w:szCs w:val="24"/>
        </w:rPr>
      </w:pPr>
    </w:p>
    <w:p w14:paraId="7A6F8708" w14:textId="77777777" w:rsidR="00C508E5" w:rsidRPr="00D04B9A" w:rsidRDefault="00C508E5" w:rsidP="00C508E5">
      <w:pPr>
        <w:pStyle w:val="ListParagraph"/>
        <w:rPr>
          <w:b/>
          <w:sz w:val="24"/>
          <w:szCs w:val="24"/>
        </w:rPr>
      </w:pPr>
    </w:p>
    <w:p w14:paraId="239C3FFC" w14:textId="77777777" w:rsidR="001B1F7C" w:rsidRDefault="001B1F7C" w:rsidP="00582375">
      <w:pPr>
        <w:ind w:left="360"/>
        <w:rPr>
          <w:sz w:val="24"/>
          <w:szCs w:val="24"/>
        </w:rPr>
      </w:pPr>
    </w:p>
    <w:p w14:paraId="3C4F669C" w14:textId="77777777" w:rsidR="001B1F7C" w:rsidRDefault="001B1F7C" w:rsidP="00582375">
      <w:pPr>
        <w:ind w:left="360"/>
        <w:rPr>
          <w:sz w:val="24"/>
          <w:szCs w:val="24"/>
        </w:rPr>
      </w:pPr>
    </w:p>
    <w:p w14:paraId="4D205420" w14:textId="77777777" w:rsidR="001B1F7C" w:rsidRDefault="001B1F7C" w:rsidP="00582375">
      <w:pPr>
        <w:ind w:left="360"/>
        <w:rPr>
          <w:sz w:val="24"/>
          <w:szCs w:val="24"/>
        </w:rPr>
      </w:pPr>
    </w:p>
    <w:p w14:paraId="6C482737" w14:textId="77777777" w:rsidR="001B1F7C" w:rsidRDefault="001B1F7C" w:rsidP="00582375">
      <w:pPr>
        <w:ind w:left="360"/>
        <w:rPr>
          <w:sz w:val="24"/>
          <w:szCs w:val="24"/>
        </w:rPr>
      </w:pPr>
    </w:p>
    <w:p w14:paraId="27154FC9" w14:textId="77777777" w:rsidR="001B1F7C" w:rsidRDefault="001B1F7C" w:rsidP="00582375">
      <w:pPr>
        <w:ind w:left="360"/>
        <w:rPr>
          <w:sz w:val="24"/>
          <w:szCs w:val="24"/>
        </w:rPr>
      </w:pPr>
    </w:p>
    <w:p w14:paraId="77A28D96" w14:textId="77777777" w:rsidR="001B1F7C" w:rsidRDefault="001B1F7C" w:rsidP="00582375">
      <w:pPr>
        <w:ind w:left="360"/>
        <w:rPr>
          <w:sz w:val="24"/>
          <w:szCs w:val="24"/>
        </w:rPr>
      </w:pPr>
    </w:p>
    <w:p w14:paraId="321E9CD8" w14:textId="77777777" w:rsidR="001B1F7C" w:rsidRDefault="001B1F7C" w:rsidP="00582375">
      <w:pPr>
        <w:ind w:left="360"/>
        <w:rPr>
          <w:sz w:val="24"/>
          <w:szCs w:val="24"/>
        </w:rPr>
      </w:pPr>
    </w:p>
    <w:p w14:paraId="5B73CCEE" w14:textId="77777777" w:rsidR="001B1F7C" w:rsidRDefault="001B1F7C" w:rsidP="00582375">
      <w:pPr>
        <w:ind w:left="360"/>
        <w:rPr>
          <w:sz w:val="24"/>
          <w:szCs w:val="24"/>
        </w:rPr>
      </w:pPr>
    </w:p>
    <w:p w14:paraId="0489A4BA" w14:textId="77777777" w:rsidR="001B1F7C" w:rsidRDefault="001B1F7C" w:rsidP="00582375">
      <w:pPr>
        <w:ind w:left="360"/>
        <w:rPr>
          <w:sz w:val="24"/>
          <w:szCs w:val="24"/>
        </w:rPr>
      </w:pPr>
    </w:p>
    <w:p w14:paraId="2F811404" w14:textId="77777777" w:rsidR="001B1F7C" w:rsidRDefault="001B1F7C" w:rsidP="00582375">
      <w:pPr>
        <w:ind w:left="360"/>
        <w:rPr>
          <w:sz w:val="24"/>
          <w:szCs w:val="24"/>
        </w:rPr>
      </w:pPr>
    </w:p>
    <w:p w14:paraId="05E9A9E2" w14:textId="77777777" w:rsidR="001B1F7C" w:rsidRDefault="001B1F7C" w:rsidP="00582375">
      <w:pPr>
        <w:ind w:left="360"/>
        <w:rPr>
          <w:sz w:val="24"/>
          <w:szCs w:val="24"/>
        </w:rPr>
      </w:pPr>
    </w:p>
    <w:p w14:paraId="70270111" w14:textId="77777777" w:rsidR="001B1F7C" w:rsidRDefault="001B1F7C" w:rsidP="00582375">
      <w:pPr>
        <w:ind w:left="360"/>
        <w:rPr>
          <w:sz w:val="24"/>
          <w:szCs w:val="24"/>
        </w:rPr>
      </w:pPr>
    </w:p>
    <w:p w14:paraId="2360CB55" w14:textId="77777777" w:rsidR="001B1F7C" w:rsidRDefault="001B1F7C" w:rsidP="001B1F7C">
      <w:pPr>
        <w:ind w:left="360"/>
        <w:jc w:val="center"/>
        <w:rPr>
          <w:sz w:val="24"/>
          <w:szCs w:val="24"/>
        </w:rPr>
      </w:pPr>
    </w:p>
    <w:p w14:paraId="536553EB" w14:textId="77777777" w:rsidR="001B1F7C" w:rsidRDefault="001B1F7C" w:rsidP="001B1F7C">
      <w:pPr>
        <w:jc w:val="center"/>
        <w:rPr>
          <w:sz w:val="16"/>
          <w:szCs w:val="16"/>
        </w:rPr>
      </w:pPr>
    </w:p>
    <w:p w14:paraId="7151489E" w14:textId="77777777" w:rsidR="00582375" w:rsidRPr="00582375" w:rsidRDefault="00582375" w:rsidP="001B1F7C">
      <w:pPr>
        <w:ind w:left="360"/>
        <w:jc w:val="center"/>
        <w:rPr>
          <w:sz w:val="24"/>
          <w:szCs w:val="24"/>
        </w:rPr>
      </w:pPr>
    </w:p>
    <w:sectPr w:rsidR="00582375" w:rsidRPr="00582375" w:rsidSect="00842613">
      <w:footerReference w:type="default" r:id="rId28"/>
      <w:pgSz w:w="11906" w:h="16838" w:code="9"/>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8D9590" w14:textId="77777777" w:rsidR="007C51D4" w:rsidRDefault="007C51D4" w:rsidP="00582375">
      <w:pPr>
        <w:spacing w:after="0" w:line="240" w:lineRule="auto"/>
      </w:pPr>
      <w:r>
        <w:separator/>
      </w:r>
    </w:p>
  </w:endnote>
  <w:endnote w:type="continuationSeparator" w:id="0">
    <w:p w14:paraId="3C95FC15" w14:textId="77777777" w:rsidR="007C51D4" w:rsidRDefault="007C51D4" w:rsidP="005823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2280528"/>
      <w:docPartObj>
        <w:docPartGallery w:val="Page Numbers (Bottom of Page)"/>
        <w:docPartUnique/>
      </w:docPartObj>
    </w:sdtPr>
    <w:sdtEndPr/>
    <w:sdtContent>
      <w:p w14:paraId="5D99E67A" w14:textId="7F7F5209" w:rsidR="00DF207A" w:rsidRDefault="00DF207A" w:rsidP="002F700C">
        <w:pPr>
          <w:pStyle w:val="Footer"/>
          <w:jc w:val="right"/>
        </w:pPr>
        <w:r>
          <w:fldChar w:fldCharType="begin"/>
        </w:r>
        <w:r>
          <w:instrText xml:space="preserve"> PAGE   \* MERGEFORMAT </w:instrText>
        </w:r>
        <w:r>
          <w:fldChar w:fldCharType="separate"/>
        </w:r>
        <w:r w:rsidR="00DA3B03">
          <w:rPr>
            <w:noProof/>
          </w:rPr>
          <w:t>23</w:t>
        </w:r>
        <w:r>
          <w:rPr>
            <w:noProof/>
          </w:rPr>
          <w:fldChar w:fldCharType="end"/>
        </w:r>
      </w:p>
    </w:sdtContent>
  </w:sdt>
  <w:p w14:paraId="742BC0F1" w14:textId="77777777" w:rsidR="00DF207A" w:rsidRDefault="00DF207A">
    <w:pPr>
      <w:pStyle w:val="Footer"/>
    </w:pPr>
    <w:r>
      <w:rPr>
        <w:noProof/>
        <w:lang w:val="en-US" w:eastAsia="en-US"/>
      </w:rPr>
      <w:drawing>
        <wp:anchor distT="0" distB="0" distL="114300" distR="114300" simplePos="0" relativeHeight="251659264" behindDoc="0" locked="0" layoutInCell="1" allowOverlap="1" wp14:anchorId="3D3EA190" wp14:editId="26C8E59C">
          <wp:simplePos x="0" y="0"/>
          <wp:positionH relativeFrom="margin">
            <wp:align>right</wp:align>
          </wp:positionH>
          <wp:positionV relativeFrom="margin">
            <wp:posOffset>9385300</wp:posOffset>
          </wp:positionV>
          <wp:extent cx="861060" cy="323850"/>
          <wp:effectExtent l="0" t="0" r="0" b="0"/>
          <wp:wrapSquare wrapText="bothSides"/>
          <wp:docPr id="7" name="Picture 2" descr="MaternityMK_Final-01 (128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ernityMK_Final-01 (1280x480).jpg"/>
                  <pic:cNvPicPr/>
                </pic:nvPicPr>
                <pic:blipFill>
                  <a:blip r:embed="rId1" cstate="print"/>
                  <a:stretch>
                    <a:fillRect/>
                  </a:stretch>
                </pic:blipFill>
                <pic:spPr>
                  <a:xfrm>
                    <a:off x="0" y="0"/>
                    <a:ext cx="861060" cy="323850"/>
                  </a:xfrm>
                  <a:prstGeom prst="rect">
                    <a:avLst/>
                  </a:prstGeom>
                </pic:spPr>
              </pic:pic>
            </a:graphicData>
          </a:graphic>
          <wp14:sizeRelH relativeFrom="margin">
            <wp14:pctWidth>0</wp14:pctWidth>
          </wp14:sizeRelH>
          <wp14:sizeRelV relativeFrom="margin">
            <wp14:pctHeight>0</wp14:pctHeight>
          </wp14:sizeRelV>
        </wp:anchor>
      </w:drawing>
    </w:r>
    <w:r>
      <w:t>Maternity:MK Annual Report 2015-16</w:t>
    </w:r>
    <w:r>
      <w:tab/>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E359428" w14:textId="77777777" w:rsidR="007C51D4" w:rsidRDefault="007C51D4" w:rsidP="00582375">
      <w:pPr>
        <w:spacing w:after="0" w:line="240" w:lineRule="auto"/>
      </w:pPr>
      <w:r>
        <w:separator/>
      </w:r>
    </w:p>
  </w:footnote>
  <w:footnote w:type="continuationSeparator" w:id="0">
    <w:p w14:paraId="5374CAED" w14:textId="77777777" w:rsidR="007C51D4" w:rsidRDefault="007C51D4" w:rsidP="00582375">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9"/>
    <w:multiLevelType w:val="hybridMultilevel"/>
    <w:tmpl w:val="067CFB34"/>
    <w:lvl w:ilvl="0" w:tplc="E3F0061E">
      <w:start w:val="1"/>
      <w:numFmt w:val="decimal"/>
      <w:lvlText w:val="%1."/>
      <w:lvlJc w:val="left"/>
      <w:pPr>
        <w:tabs>
          <w:tab w:val="num" w:pos="1080"/>
        </w:tabs>
        <w:ind w:left="1080" w:hanging="720"/>
      </w:pPr>
      <w:rPr>
        <w:rFonts w:hint="default"/>
      </w:rPr>
    </w:lvl>
    <w:lvl w:ilvl="1" w:tplc="08090019">
      <w:start w:val="1"/>
      <w:numFmt w:val="lowerLetter"/>
      <w:lvlRestart w:val="0"/>
      <w:lvlText w:val="%2."/>
      <w:lvlJc w:val="left"/>
      <w:pPr>
        <w:tabs>
          <w:tab w:val="num" w:pos="1440"/>
        </w:tabs>
        <w:ind w:left="1440" w:hanging="360"/>
      </w:pPr>
    </w:lvl>
    <w:lvl w:ilvl="2" w:tplc="0809001B">
      <w:start w:val="1"/>
      <w:numFmt w:val="lowerRoman"/>
      <w:lvlRestart w:val="0"/>
      <w:lvlText w:val="%3."/>
      <w:lvlJc w:val="right"/>
      <w:pPr>
        <w:tabs>
          <w:tab w:val="num" w:pos="2160"/>
        </w:tabs>
        <w:ind w:left="2160" w:hanging="180"/>
      </w:pPr>
    </w:lvl>
    <w:lvl w:ilvl="3" w:tplc="0809000F">
      <w:start w:val="1"/>
      <w:numFmt w:val="decimal"/>
      <w:lvlRestart w:val="0"/>
      <w:lvlText w:val="%4."/>
      <w:lvlJc w:val="left"/>
      <w:pPr>
        <w:tabs>
          <w:tab w:val="num" w:pos="2880"/>
        </w:tabs>
        <w:ind w:left="2880" w:hanging="360"/>
      </w:pPr>
    </w:lvl>
    <w:lvl w:ilvl="4" w:tplc="08090019">
      <w:start w:val="1"/>
      <w:numFmt w:val="lowerLetter"/>
      <w:lvlRestart w:val="0"/>
      <w:lvlText w:val="%5."/>
      <w:lvlJc w:val="left"/>
      <w:pPr>
        <w:tabs>
          <w:tab w:val="num" w:pos="3600"/>
        </w:tabs>
        <w:ind w:left="3600" w:hanging="360"/>
      </w:pPr>
    </w:lvl>
    <w:lvl w:ilvl="5" w:tplc="0809001B">
      <w:start w:val="1"/>
      <w:numFmt w:val="lowerRoman"/>
      <w:lvlRestart w:val="0"/>
      <w:lvlText w:val="%6."/>
      <w:lvlJc w:val="right"/>
      <w:pPr>
        <w:tabs>
          <w:tab w:val="num" w:pos="4320"/>
        </w:tabs>
        <w:ind w:left="4320" w:hanging="180"/>
      </w:pPr>
    </w:lvl>
    <w:lvl w:ilvl="6" w:tplc="0809000F">
      <w:start w:val="1"/>
      <w:numFmt w:val="decimal"/>
      <w:lvlRestart w:val="0"/>
      <w:lvlText w:val="%7."/>
      <w:lvlJc w:val="left"/>
      <w:pPr>
        <w:tabs>
          <w:tab w:val="num" w:pos="5040"/>
        </w:tabs>
        <w:ind w:left="5040" w:hanging="360"/>
      </w:pPr>
    </w:lvl>
    <w:lvl w:ilvl="7" w:tplc="08090019">
      <w:start w:val="1"/>
      <w:numFmt w:val="lowerLetter"/>
      <w:lvlRestart w:val="0"/>
      <w:lvlText w:val="%8."/>
      <w:lvlJc w:val="left"/>
      <w:pPr>
        <w:tabs>
          <w:tab w:val="num" w:pos="5760"/>
        </w:tabs>
        <w:ind w:left="5760" w:hanging="360"/>
      </w:pPr>
    </w:lvl>
    <w:lvl w:ilvl="8" w:tplc="0809001B">
      <w:start w:val="1"/>
      <w:numFmt w:val="lowerRoman"/>
      <w:lvlRestart w:val="0"/>
      <w:lvlText w:val="%9."/>
      <w:lvlJc w:val="right"/>
      <w:pPr>
        <w:tabs>
          <w:tab w:val="num" w:pos="6480"/>
        </w:tabs>
        <w:ind w:left="6480" w:hanging="180"/>
      </w:pPr>
    </w:lvl>
  </w:abstractNum>
  <w:abstractNum w:abstractNumId="1">
    <w:nsid w:val="12FB567D"/>
    <w:multiLevelType w:val="hybridMultilevel"/>
    <w:tmpl w:val="90B4F1F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nsid w:val="16A164A3"/>
    <w:multiLevelType w:val="multilevel"/>
    <w:tmpl w:val="00700F34"/>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1B670001"/>
    <w:multiLevelType w:val="hybridMultilevel"/>
    <w:tmpl w:val="587E670C"/>
    <w:lvl w:ilvl="0" w:tplc="873A5B7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nsid w:val="22043781"/>
    <w:multiLevelType w:val="multilevel"/>
    <w:tmpl w:val="13F88DA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26F12BD0"/>
    <w:multiLevelType w:val="hybridMultilevel"/>
    <w:tmpl w:val="FFA6178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nsid w:val="2A3C0488"/>
    <w:multiLevelType w:val="hybridMultilevel"/>
    <w:tmpl w:val="1156672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nsid w:val="2EF51651"/>
    <w:multiLevelType w:val="hybridMultilevel"/>
    <w:tmpl w:val="AE80EB1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nsid w:val="2FFD3390"/>
    <w:multiLevelType w:val="hybridMultilevel"/>
    <w:tmpl w:val="9FD8AA6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nsid w:val="31280E58"/>
    <w:multiLevelType w:val="multilevel"/>
    <w:tmpl w:val="EBD61B2A"/>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3BF32759"/>
    <w:multiLevelType w:val="multilevel"/>
    <w:tmpl w:val="0180071A"/>
    <w:lvl w:ilvl="0">
      <w:start w:val="4"/>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3EE878CE"/>
    <w:multiLevelType w:val="multilevel"/>
    <w:tmpl w:val="77E4CC8E"/>
    <w:lvl w:ilvl="0">
      <w:start w:val="11"/>
      <w:numFmt w:val="decimal"/>
      <w:lvlText w:val="%1"/>
      <w:lvlJc w:val="left"/>
      <w:pPr>
        <w:ind w:left="540" w:hanging="540"/>
      </w:pPr>
      <w:rPr>
        <w:rFonts w:asciiTheme="minorHAnsi" w:eastAsiaTheme="minorHAnsi" w:hAnsiTheme="minorHAnsi" w:cstheme="minorBidi" w:hint="default"/>
        <w:sz w:val="24"/>
      </w:rPr>
    </w:lvl>
    <w:lvl w:ilvl="1">
      <w:start w:val="17"/>
      <w:numFmt w:val="decimal"/>
      <w:lvlText w:val="%1.%2"/>
      <w:lvlJc w:val="left"/>
      <w:pPr>
        <w:ind w:left="540" w:hanging="540"/>
      </w:pPr>
      <w:rPr>
        <w:rFonts w:asciiTheme="minorHAnsi" w:eastAsiaTheme="minorHAnsi" w:hAnsiTheme="minorHAnsi" w:cstheme="minorBidi" w:hint="default"/>
        <w:sz w:val="24"/>
      </w:rPr>
    </w:lvl>
    <w:lvl w:ilvl="2">
      <w:start w:val="1"/>
      <w:numFmt w:val="decimal"/>
      <w:lvlText w:val="%1.%2.%3"/>
      <w:lvlJc w:val="left"/>
      <w:pPr>
        <w:ind w:left="720" w:hanging="720"/>
      </w:pPr>
      <w:rPr>
        <w:rFonts w:asciiTheme="minorHAnsi" w:eastAsiaTheme="minorHAnsi" w:hAnsiTheme="minorHAnsi" w:cstheme="minorBidi" w:hint="default"/>
        <w:sz w:val="24"/>
      </w:rPr>
    </w:lvl>
    <w:lvl w:ilvl="3">
      <w:start w:val="1"/>
      <w:numFmt w:val="decimal"/>
      <w:lvlText w:val="%1.%2.%3.%4"/>
      <w:lvlJc w:val="left"/>
      <w:pPr>
        <w:ind w:left="720" w:hanging="720"/>
      </w:pPr>
      <w:rPr>
        <w:rFonts w:asciiTheme="minorHAnsi" w:eastAsiaTheme="minorHAnsi" w:hAnsiTheme="minorHAnsi" w:cstheme="minorBidi" w:hint="default"/>
        <w:sz w:val="24"/>
      </w:rPr>
    </w:lvl>
    <w:lvl w:ilvl="4">
      <w:start w:val="1"/>
      <w:numFmt w:val="decimal"/>
      <w:lvlText w:val="%1.%2.%3.%4.%5"/>
      <w:lvlJc w:val="left"/>
      <w:pPr>
        <w:ind w:left="1080" w:hanging="1080"/>
      </w:pPr>
      <w:rPr>
        <w:rFonts w:asciiTheme="minorHAnsi" w:eastAsiaTheme="minorHAnsi" w:hAnsiTheme="minorHAnsi" w:cstheme="minorBidi" w:hint="default"/>
        <w:sz w:val="24"/>
      </w:rPr>
    </w:lvl>
    <w:lvl w:ilvl="5">
      <w:start w:val="1"/>
      <w:numFmt w:val="decimal"/>
      <w:lvlText w:val="%1.%2.%3.%4.%5.%6"/>
      <w:lvlJc w:val="left"/>
      <w:pPr>
        <w:ind w:left="1080" w:hanging="1080"/>
      </w:pPr>
      <w:rPr>
        <w:rFonts w:asciiTheme="minorHAnsi" w:eastAsiaTheme="minorHAnsi" w:hAnsiTheme="minorHAnsi" w:cstheme="minorBidi" w:hint="default"/>
        <w:sz w:val="24"/>
      </w:rPr>
    </w:lvl>
    <w:lvl w:ilvl="6">
      <w:start w:val="1"/>
      <w:numFmt w:val="decimal"/>
      <w:lvlText w:val="%1.%2.%3.%4.%5.%6.%7"/>
      <w:lvlJc w:val="left"/>
      <w:pPr>
        <w:ind w:left="1440" w:hanging="1440"/>
      </w:pPr>
      <w:rPr>
        <w:rFonts w:asciiTheme="minorHAnsi" w:eastAsiaTheme="minorHAnsi" w:hAnsiTheme="minorHAnsi" w:cstheme="minorBidi" w:hint="default"/>
        <w:sz w:val="24"/>
      </w:rPr>
    </w:lvl>
    <w:lvl w:ilvl="7">
      <w:start w:val="1"/>
      <w:numFmt w:val="decimal"/>
      <w:lvlText w:val="%1.%2.%3.%4.%5.%6.%7.%8"/>
      <w:lvlJc w:val="left"/>
      <w:pPr>
        <w:ind w:left="1440" w:hanging="1440"/>
      </w:pPr>
      <w:rPr>
        <w:rFonts w:asciiTheme="minorHAnsi" w:eastAsiaTheme="minorHAnsi" w:hAnsiTheme="minorHAnsi" w:cstheme="minorBidi" w:hint="default"/>
        <w:sz w:val="24"/>
      </w:rPr>
    </w:lvl>
    <w:lvl w:ilvl="8">
      <w:start w:val="1"/>
      <w:numFmt w:val="decimal"/>
      <w:lvlText w:val="%1.%2.%3.%4.%5.%6.%7.%8.%9"/>
      <w:lvlJc w:val="left"/>
      <w:pPr>
        <w:ind w:left="1800" w:hanging="1800"/>
      </w:pPr>
      <w:rPr>
        <w:rFonts w:asciiTheme="minorHAnsi" w:eastAsiaTheme="minorHAnsi" w:hAnsiTheme="minorHAnsi" w:cstheme="minorBidi" w:hint="default"/>
        <w:sz w:val="24"/>
      </w:rPr>
    </w:lvl>
  </w:abstractNum>
  <w:abstractNum w:abstractNumId="12">
    <w:nsid w:val="480D6D50"/>
    <w:multiLevelType w:val="hybridMultilevel"/>
    <w:tmpl w:val="C16A70B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nsid w:val="481B6AB9"/>
    <w:multiLevelType w:val="hybridMultilevel"/>
    <w:tmpl w:val="5884153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4C3B3D05"/>
    <w:multiLevelType w:val="hybridMultilevel"/>
    <w:tmpl w:val="1958921C"/>
    <w:lvl w:ilvl="0" w:tplc="C2A2727A">
      <w:start w:val="1"/>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D5C0BD2"/>
    <w:multiLevelType w:val="hybridMultilevel"/>
    <w:tmpl w:val="6B38CCD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4DFB6A81"/>
    <w:multiLevelType w:val="hybridMultilevel"/>
    <w:tmpl w:val="2E167EA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nsid w:val="52555B5F"/>
    <w:multiLevelType w:val="hybridMultilevel"/>
    <w:tmpl w:val="338A821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nsid w:val="53D66E3A"/>
    <w:multiLevelType w:val="multilevel"/>
    <w:tmpl w:val="F56AA05E"/>
    <w:lvl w:ilvl="0">
      <w:start w:val="3"/>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9">
    <w:nsid w:val="69C92318"/>
    <w:multiLevelType w:val="hybridMultilevel"/>
    <w:tmpl w:val="D2580660"/>
    <w:lvl w:ilvl="0" w:tplc="0486EA9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nsid w:val="6A366A29"/>
    <w:multiLevelType w:val="hybridMultilevel"/>
    <w:tmpl w:val="C7C0AD0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6BAF65C7"/>
    <w:multiLevelType w:val="hybridMultilevel"/>
    <w:tmpl w:val="78D276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703C0920"/>
    <w:multiLevelType w:val="hybridMultilevel"/>
    <w:tmpl w:val="A9FE1B2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78E70129"/>
    <w:multiLevelType w:val="hybridMultilevel"/>
    <w:tmpl w:val="768C36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7F9717FF"/>
    <w:multiLevelType w:val="hybridMultilevel"/>
    <w:tmpl w:val="F580DE76"/>
    <w:lvl w:ilvl="0" w:tplc="0809000F">
      <w:start w:val="1"/>
      <w:numFmt w:val="decimal"/>
      <w:lvlText w:val="%1."/>
      <w:lvlJc w:val="left"/>
      <w:pPr>
        <w:ind w:left="720" w:hanging="360"/>
      </w:pPr>
      <w:rPr>
        <w:rFonts w:hint="default"/>
      </w:rPr>
    </w:lvl>
    <w:lvl w:ilvl="1" w:tplc="0809000F">
      <w:start w:val="1"/>
      <w:numFmt w:val="decimal"/>
      <w:lvlText w:val="%2."/>
      <w:lvlJc w:val="left"/>
      <w:pPr>
        <w:ind w:left="1440" w:hanging="360"/>
      </w:pPr>
    </w:lvl>
    <w:lvl w:ilvl="2" w:tplc="0809000F">
      <w:start w:val="1"/>
      <w:numFmt w:val="decimal"/>
      <w:lvlText w:val="%3."/>
      <w:lvlJc w:val="lef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3"/>
  </w:num>
  <w:num w:numId="2">
    <w:abstractNumId w:val="24"/>
  </w:num>
  <w:num w:numId="3">
    <w:abstractNumId w:val="8"/>
  </w:num>
  <w:num w:numId="4">
    <w:abstractNumId w:val="6"/>
  </w:num>
  <w:num w:numId="5">
    <w:abstractNumId w:val="7"/>
  </w:num>
  <w:num w:numId="6">
    <w:abstractNumId w:val="12"/>
  </w:num>
  <w:num w:numId="7">
    <w:abstractNumId w:val="0"/>
  </w:num>
  <w:num w:numId="8">
    <w:abstractNumId w:val="5"/>
  </w:num>
  <w:num w:numId="9">
    <w:abstractNumId w:val="23"/>
  </w:num>
  <w:num w:numId="10">
    <w:abstractNumId w:val="22"/>
  </w:num>
  <w:num w:numId="11">
    <w:abstractNumId w:val="3"/>
  </w:num>
  <w:num w:numId="12">
    <w:abstractNumId w:val="19"/>
  </w:num>
  <w:num w:numId="13">
    <w:abstractNumId w:val="14"/>
  </w:num>
  <w:num w:numId="14">
    <w:abstractNumId w:val="15"/>
  </w:num>
  <w:num w:numId="15">
    <w:abstractNumId w:val="20"/>
  </w:num>
  <w:num w:numId="16">
    <w:abstractNumId w:val="18"/>
  </w:num>
  <w:num w:numId="17">
    <w:abstractNumId w:val="10"/>
  </w:num>
  <w:num w:numId="18">
    <w:abstractNumId w:val="4"/>
  </w:num>
  <w:num w:numId="19">
    <w:abstractNumId w:val="9"/>
  </w:num>
  <w:num w:numId="20">
    <w:abstractNumId w:val="2"/>
  </w:num>
  <w:num w:numId="21">
    <w:abstractNumId w:val="11"/>
  </w:num>
  <w:num w:numId="22">
    <w:abstractNumId w:val="21"/>
  </w:num>
  <w:num w:numId="23">
    <w:abstractNumId w:val="17"/>
  </w:num>
  <w:num w:numId="24">
    <w:abstractNumId w:val="1"/>
  </w:num>
  <w:num w:numId="2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2375"/>
    <w:rsid w:val="00011A58"/>
    <w:rsid w:val="00022A63"/>
    <w:rsid w:val="0004008C"/>
    <w:rsid w:val="00047CC1"/>
    <w:rsid w:val="00050958"/>
    <w:rsid w:val="000579AE"/>
    <w:rsid w:val="00064EAE"/>
    <w:rsid w:val="0007059C"/>
    <w:rsid w:val="000825D8"/>
    <w:rsid w:val="00087992"/>
    <w:rsid w:val="00090D56"/>
    <w:rsid w:val="00092662"/>
    <w:rsid w:val="00092794"/>
    <w:rsid w:val="0009446A"/>
    <w:rsid w:val="000A6589"/>
    <w:rsid w:val="000A7A25"/>
    <w:rsid w:val="000B2465"/>
    <w:rsid w:val="000B65FB"/>
    <w:rsid w:val="000B736D"/>
    <w:rsid w:val="000C0185"/>
    <w:rsid w:val="000C3258"/>
    <w:rsid w:val="000C3A37"/>
    <w:rsid w:val="000C4402"/>
    <w:rsid w:val="000C5543"/>
    <w:rsid w:val="000D6746"/>
    <w:rsid w:val="000E1851"/>
    <w:rsid w:val="000F1AF7"/>
    <w:rsid w:val="00112F95"/>
    <w:rsid w:val="0011494F"/>
    <w:rsid w:val="00122DC4"/>
    <w:rsid w:val="0013040B"/>
    <w:rsid w:val="0013137F"/>
    <w:rsid w:val="001409DD"/>
    <w:rsid w:val="001421BF"/>
    <w:rsid w:val="00186BFB"/>
    <w:rsid w:val="00192340"/>
    <w:rsid w:val="001B1346"/>
    <w:rsid w:val="001B1F7C"/>
    <w:rsid w:val="001C2BE5"/>
    <w:rsid w:val="001D2855"/>
    <w:rsid w:val="001D5004"/>
    <w:rsid w:val="001F2C34"/>
    <w:rsid w:val="001F6341"/>
    <w:rsid w:val="002125A5"/>
    <w:rsid w:val="00263D12"/>
    <w:rsid w:val="0026424E"/>
    <w:rsid w:val="002661EB"/>
    <w:rsid w:val="002848A6"/>
    <w:rsid w:val="002A43C2"/>
    <w:rsid w:val="002B6A13"/>
    <w:rsid w:val="002D007D"/>
    <w:rsid w:val="002D17DC"/>
    <w:rsid w:val="002F700C"/>
    <w:rsid w:val="002F7097"/>
    <w:rsid w:val="00302C22"/>
    <w:rsid w:val="0030358D"/>
    <w:rsid w:val="00330E4D"/>
    <w:rsid w:val="0033132B"/>
    <w:rsid w:val="00331A57"/>
    <w:rsid w:val="0033344B"/>
    <w:rsid w:val="00343D07"/>
    <w:rsid w:val="003505F5"/>
    <w:rsid w:val="00352DC4"/>
    <w:rsid w:val="00356E97"/>
    <w:rsid w:val="0038621E"/>
    <w:rsid w:val="00387012"/>
    <w:rsid w:val="00390E44"/>
    <w:rsid w:val="003A59F1"/>
    <w:rsid w:val="003A6F0D"/>
    <w:rsid w:val="003E2565"/>
    <w:rsid w:val="003F5916"/>
    <w:rsid w:val="00414041"/>
    <w:rsid w:val="00425E98"/>
    <w:rsid w:val="00436765"/>
    <w:rsid w:val="00446A07"/>
    <w:rsid w:val="004528A5"/>
    <w:rsid w:val="00467E32"/>
    <w:rsid w:val="004701BA"/>
    <w:rsid w:val="00472357"/>
    <w:rsid w:val="00472BDC"/>
    <w:rsid w:val="0049415E"/>
    <w:rsid w:val="004A7055"/>
    <w:rsid w:val="004B5B47"/>
    <w:rsid w:val="004B5D81"/>
    <w:rsid w:val="004C3006"/>
    <w:rsid w:val="004C6E1F"/>
    <w:rsid w:val="004D21D4"/>
    <w:rsid w:val="004D297F"/>
    <w:rsid w:val="004E282E"/>
    <w:rsid w:val="004E2FE4"/>
    <w:rsid w:val="00500475"/>
    <w:rsid w:val="00504894"/>
    <w:rsid w:val="00510D71"/>
    <w:rsid w:val="00563DF5"/>
    <w:rsid w:val="005661DD"/>
    <w:rsid w:val="00566754"/>
    <w:rsid w:val="00582375"/>
    <w:rsid w:val="00585900"/>
    <w:rsid w:val="0058769F"/>
    <w:rsid w:val="005B0C20"/>
    <w:rsid w:val="005B6989"/>
    <w:rsid w:val="005C03F6"/>
    <w:rsid w:val="005C5A5F"/>
    <w:rsid w:val="005C6A28"/>
    <w:rsid w:val="005E484B"/>
    <w:rsid w:val="00600441"/>
    <w:rsid w:val="00601D96"/>
    <w:rsid w:val="00611A71"/>
    <w:rsid w:val="0062303E"/>
    <w:rsid w:val="006356A6"/>
    <w:rsid w:val="00635ABC"/>
    <w:rsid w:val="006729A5"/>
    <w:rsid w:val="0067537C"/>
    <w:rsid w:val="00691C4A"/>
    <w:rsid w:val="00697586"/>
    <w:rsid w:val="00697910"/>
    <w:rsid w:val="006A33F0"/>
    <w:rsid w:val="006B4358"/>
    <w:rsid w:val="006B5EA8"/>
    <w:rsid w:val="006C1848"/>
    <w:rsid w:val="006C34B5"/>
    <w:rsid w:val="006C59EC"/>
    <w:rsid w:val="006C7CF8"/>
    <w:rsid w:val="006F13CE"/>
    <w:rsid w:val="00705136"/>
    <w:rsid w:val="00724E20"/>
    <w:rsid w:val="00740EDF"/>
    <w:rsid w:val="00771F63"/>
    <w:rsid w:val="00777380"/>
    <w:rsid w:val="00780204"/>
    <w:rsid w:val="00786805"/>
    <w:rsid w:val="00794B8F"/>
    <w:rsid w:val="007963AF"/>
    <w:rsid w:val="007C1676"/>
    <w:rsid w:val="007C3CFB"/>
    <w:rsid w:val="007C51D4"/>
    <w:rsid w:val="007C5ADF"/>
    <w:rsid w:val="007E0135"/>
    <w:rsid w:val="007E3395"/>
    <w:rsid w:val="007E380E"/>
    <w:rsid w:val="007F3922"/>
    <w:rsid w:val="007F5DCF"/>
    <w:rsid w:val="008004A8"/>
    <w:rsid w:val="008147D5"/>
    <w:rsid w:val="00842613"/>
    <w:rsid w:val="00844EA4"/>
    <w:rsid w:val="0084670D"/>
    <w:rsid w:val="00851665"/>
    <w:rsid w:val="00885CDE"/>
    <w:rsid w:val="008B48BE"/>
    <w:rsid w:val="008B7115"/>
    <w:rsid w:val="008C192E"/>
    <w:rsid w:val="008C6534"/>
    <w:rsid w:val="008F5AC0"/>
    <w:rsid w:val="00905DD3"/>
    <w:rsid w:val="00936CEC"/>
    <w:rsid w:val="00941749"/>
    <w:rsid w:val="0094361A"/>
    <w:rsid w:val="00944FD4"/>
    <w:rsid w:val="009628A7"/>
    <w:rsid w:val="00974C64"/>
    <w:rsid w:val="00974CF1"/>
    <w:rsid w:val="00985591"/>
    <w:rsid w:val="00993863"/>
    <w:rsid w:val="009C4172"/>
    <w:rsid w:val="009F0083"/>
    <w:rsid w:val="009F163F"/>
    <w:rsid w:val="00A05345"/>
    <w:rsid w:val="00A45C54"/>
    <w:rsid w:val="00A6210D"/>
    <w:rsid w:val="00A67642"/>
    <w:rsid w:val="00A75C78"/>
    <w:rsid w:val="00A81EBD"/>
    <w:rsid w:val="00A974FC"/>
    <w:rsid w:val="00AA255F"/>
    <w:rsid w:val="00AB6237"/>
    <w:rsid w:val="00AB7AD9"/>
    <w:rsid w:val="00AD36D2"/>
    <w:rsid w:val="00AD75B2"/>
    <w:rsid w:val="00AE7C26"/>
    <w:rsid w:val="00B022D8"/>
    <w:rsid w:val="00B0230A"/>
    <w:rsid w:val="00B25122"/>
    <w:rsid w:val="00B3149C"/>
    <w:rsid w:val="00B319B9"/>
    <w:rsid w:val="00B50C78"/>
    <w:rsid w:val="00B60158"/>
    <w:rsid w:val="00B63A65"/>
    <w:rsid w:val="00B712DA"/>
    <w:rsid w:val="00BD76B8"/>
    <w:rsid w:val="00C06F23"/>
    <w:rsid w:val="00C14686"/>
    <w:rsid w:val="00C16AD4"/>
    <w:rsid w:val="00C20938"/>
    <w:rsid w:val="00C2390B"/>
    <w:rsid w:val="00C30265"/>
    <w:rsid w:val="00C33C8D"/>
    <w:rsid w:val="00C3476C"/>
    <w:rsid w:val="00C414EB"/>
    <w:rsid w:val="00C508E5"/>
    <w:rsid w:val="00C607B7"/>
    <w:rsid w:val="00C61623"/>
    <w:rsid w:val="00C701C5"/>
    <w:rsid w:val="00C77AFE"/>
    <w:rsid w:val="00C877E7"/>
    <w:rsid w:val="00C87C8A"/>
    <w:rsid w:val="00CA0AF0"/>
    <w:rsid w:val="00CA31C4"/>
    <w:rsid w:val="00CA4D5C"/>
    <w:rsid w:val="00CB0482"/>
    <w:rsid w:val="00CB0799"/>
    <w:rsid w:val="00CD0AD5"/>
    <w:rsid w:val="00CF05C1"/>
    <w:rsid w:val="00D04B9A"/>
    <w:rsid w:val="00D06F97"/>
    <w:rsid w:val="00D21D9C"/>
    <w:rsid w:val="00D35A0D"/>
    <w:rsid w:val="00D406D4"/>
    <w:rsid w:val="00D42A26"/>
    <w:rsid w:val="00D645F1"/>
    <w:rsid w:val="00D762B8"/>
    <w:rsid w:val="00D841C5"/>
    <w:rsid w:val="00D9653A"/>
    <w:rsid w:val="00D97651"/>
    <w:rsid w:val="00DA3B03"/>
    <w:rsid w:val="00DA4137"/>
    <w:rsid w:val="00DA6B66"/>
    <w:rsid w:val="00DB6A0E"/>
    <w:rsid w:val="00DB70BB"/>
    <w:rsid w:val="00DC0CC9"/>
    <w:rsid w:val="00DD1513"/>
    <w:rsid w:val="00DF0297"/>
    <w:rsid w:val="00DF207A"/>
    <w:rsid w:val="00E06218"/>
    <w:rsid w:val="00E11BB4"/>
    <w:rsid w:val="00E14CC2"/>
    <w:rsid w:val="00E3620F"/>
    <w:rsid w:val="00E411B0"/>
    <w:rsid w:val="00E564F6"/>
    <w:rsid w:val="00E6003C"/>
    <w:rsid w:val="00E60D94"/>
    <w:rsid w:val="00E716DF"/>
    <w:rsid w:val="00E772A6"/>
    <w:rsid w:val="00EA012C"/>
    <w:rsid w:val="00EC5262"/>
    <w:rsid w:val="00EC6854"/>
    <w:rsid w:val="00ED1086"/>
    <w:rsid w:val="00EF2773"/>
    <w:rsid w:val="00EF385E"/>
    <w:rsid w:val="00EF3C1D"/>
    <w:rsid w:val="00EF5F45"/>
    <w:rsid w:val="00EF7578"/>
    <w:rsid w:val="00F26B5B"/>
    <w:rsid w:val="00F3545D"/>
    <w:rsid w:val="00F37310"/>
    <w:rsid w:val="00F430F7"/>
    <w:rsid w:val="00F63EFF"/>
    <w:rsid w:val="00F71EF3"/>
    <w:rsid w:val="00F87212"/>
    <w:rsid w:val="00F9348F"/>
    <w:rsid w:val="00FA6F0A"/>
    <w:rsid w:val="00FB092C"/>
    <w:rsid w:val="00FC43EA"/>
    <w:rsid w:val="00FD62CA"/>
    <w:rsid w:val="00FD6F83"/>
    <w:rsid w:val="00FE27DC"/>
    <w:rsid w:val="00FE552E"/>
    <w:rsid w:val="00FF511C"/>
  </w:rsids>
  <m:mathPr>
    <m:mathFont m:val="Cambria Math"/>
    <m:brkBin m:val="before"/>
    <m:brkBinSub m:val="--"/>
    <m:smallFrac/>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4C5D1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7115"/>
  </w:style>
  <w:style w:type="paragraph" w:styleId="Heading1">
    <w:name w:val="heading 1"/>
    <w:basedOn w:val="Normal"/>
    <w:next w:val="Normal"/>
    <w:link w:val="Heading1Char"/>
    <w:uiPriority w:val="9"/>
    <w:qFormat/>
    <w:rsid w:val="00611A71"/>
    <w:pPr>
      <w:keepNext/>
      <w:keepLines/>
      <w:spacing w:before="240" w:after="0"/>
      <w:outlineLvl w:val="0"/>
    </w:pPr>
    <w:rPr>
      <w:rFonts w:asciiTheme="majorHAnsi" w:eastAsiaTheme="majorEastAsia" w:hAnsiTheme="majorHAnsi" w:cstheme="majorBidi"/>
      <w:color w:val="0B5294"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82375"/>
    <w:pPr>
      <w:tabs>
        <w:tab w:val="center" w:pos="4513"/>
        <w:tab w:val="right" w:pos="9026"/>
      </w:tabs>
      <w:spacing w:after="0" w:line="240" w:lineRule="auto"/>
    </w:pPr>
  </w:style>
  <w:style w:type="character" w:customStyle="1" w:styleId="HeaderChar">
    <w:name w:val="Header Char"/>
    <w:basedOn w:val="DefaultParagraphFont"/>
    <w:link w:val="Header"/>
    <w:uiPriority w:val="99"/>
    <w:rsid w:val="00582375"/>
  </w:style>
  <w:style w:type="paragraph" w:styleId="Footer">
    <w:name w:val="footer"/>
    <w:basedOn w:val="Normal"/>
    <w:link w:val="FooterChar"/>
    <w:uiPriority w:val="99"/>
    <w:unhideWhenUsed/>
    <w:rsid w:val="00582375"/>
    <w:pPr>
      <w:tabs>
        <w:tab w:val="center" w:pos="4513"/>
        <w:tab w:val="right" w:pos="9026"/>
      </w:tabs>
      <w:spacing w:after="0" w:line="240" w:lineRule="auto"/>
    </w:pPr>
  </w:style>
  <w:style w:type="character" w:customStyle="1" w:styleId="FooterChar">
    <w:name w:val="Footer Char"/>
    <w:basedOn w:val="DefaultParagraphFont"/>
    <w:link w:val="Footer"/>
    <w:uiPriority w:val="99"/>
    <w:rsid w:val="00582375"/>
  </w:style>
  <w:style w:type="paragraph" w:styleId="BalloonText">
    <w:name w:val="Balloon Text"/>
    <w:basedOn w:val="Normal"/>
    <w:link w:val="BalloonTextChar"/>
    <w:uiPriority w:val="99"/>
    <w:semiHidden/>
    <w:unhideWhenUsed/>
    <w:rsid w:val="005823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2375"/>
    <w:rPr>
      <w:rFonts w:ascii="Tahoma" w:hAnsi="Tahoma" w:cs="Tahoma"/>
      <w:sz w:val="16"/>
      <w:szCs w:val="16"/>
    </w:rPr>
  </w:style>
  <w:style w:type="paragraph" w:styleId="ListParagraph">
    <w:name w:val="List Paragraph"/>
    <w:basedOn w:val="Normal"/>
    <w:uiPriority w:val="34"/>
    <w:qFormat/>
    <w:rsid w:val="00582375"/>
    <w:pPr>
      <w:ind w:left="720"/>
      <w:contextualSpacing/>
    </w:pPr>
  </w:style>
  <w:style w:type="character" w:styleId="Hyperlink">
    <w:name w:val="Hyperlink"/>
    <w:basedOn w:val="DefaultParagraphFont"/>
    <w:uiPriority w:val="99"/>
    <w:unhideWhenUsed/>
    <w:rsid w:val="002F7097"/>
    <w:rPr>
      <w:color w:val="F49100" w:themeColor="hyperlink"/>
      <w:u w:val="single"/>
    </w:rPr>
  </w:style>
  <w:style w:type="character" w:styleId="CommentReference">
    <w:name w:val="annotation reference"/>
    <w:basedOn w:val="DefaultParagraphFont"/>
    <w:uiPriority w:val="99"/>
    <w:semiHidden/>
    <w:unhideWhenUsed/>
    <w:rsid w:val="000B65FB"/>
    <w:rPr>
      <w:sz w:val="16"/>
      <w:szCs w:val="16"/>
    </w:rPr>
  </w:style>
  <w:style w:type="paragraph" w:styleId="CommentText">
    <w:name w:val="annotation text"/>
    <w:basedOn w:val="Normal"/>
    <w:link w:val="CommentTextChar"/>
    <w:uiPriority w:val="99"/>
    <w:unhideWhenUsed/>
    <w:rsid w:val="000B65FB"/>
    <w:pPr>
      <w:spacing w:line="240" w:lineRule="auto"/>
    </w:pPr>
    <w:rPr>
      <w:sz w:val="20"/>
      <w:szCs w:val="20"/>
    </w:rPr>
  </w:style>
  <w:style w:type="character" w:customStyle="1" w:styleId="CommentTextChar">
    <w:name w:val="Comment Text Char"/>
    <w:basedOn w:val="DefaultParagraphFont"/>
    <w:link w:val="CommentText"/>
    <w:uiPriority w:val="99"/>
    <w:rsid w:val="000B65FB"/>
    <w:rPr>
      <w:sz w:val="20"/>
      <w:szCs w:val="20"/>
    </w:rPr>
  </w:style>
  <w:style w:type="paragraph" w:styleId="CommentSubject">
    <w:name w:val="annotation subject"/>
    <w:basedOn w:val="CommentText"/>
    <w:next w:val="CommentText"/>
    <w:link w:val="CommentSubjectChar"/>
    <w:uiPriority w:val="99"/>
    <w:semiHidden/>
    <w:unhideWhenUsed/>
    <w:rsid w:val="000B65FB"/>
    <w:rPr>
      <w:b/>
      <w:bCs/>
    </w:rPr>
  </w:style>
  <w:style w:type="character" w:customStyle="1" w:styleId="CommentSubjectChar">
    <w:name w:val="Comment Subject Char"/>
    <w:basedOn w:val="CommentTextChar"/>
    <w:link w:val="CommentSubject"/>
    <w:uiPriority w:val="99"/>
    <w:semiHidden/>
    <w:rsid w:val="000B65FB"/>
    <w:rPr>
      <w:b/>
      <w:bCs/>
      <w:sz w:val="20"/>
      <w:szCs w:val="20"/>
    </w:rPr>
  </w:style>
  <w:style w:type="character" w:styleId="FollowedHyperlink">
    <w:name w:val="FollowedHyperlink"/>
    <w:basedOn w:val="DefaultParagraphFont"/>
    <w:uiPriority w:val="99"/>
    <w:semiHidden/>
    <w:unhideWhenUsed/>
    <w:rsid w:val="00CA31C4"/>
    <w:rPr>
      <w:color w:val="85DFD0" w:themeColor="followedHyperlink"/>
      <w:u w:val="single"/>
    </w:rPr>
  </w:style>
  <w:style w:type="character" w:customStyle="1" w:styleId="highlight">
    <w:name w:val="highlight"/>
    <w:basedOn w:val="DefaultParagraphFont"/>
    <w:rsid w:val="000C0185"/>
  </w:style>
  <w:style w:type="character" w:styleId="Emphasis">
    <w:name w:val="Emphasis"/>
    <w:basedOn w:val="DefaultParagraphFont"/>
    <w:uiPriority w:val="20"/>
    <w:qFormat/>
    <w:rsid w:val="005661DD"/>
    <w:rPr>
      <w:i/>
      <w:iCs/>
    </w:rPr>
  </w:style>
  <w:style w:type="character" w:styleId="Strong">
    <w:name w:val="Strong"/>
    <w:basedOn w:val="DefaultParagraphFont"/>
    <w:uiPriority w:val="22"/>
    <w:qFormat/>
    <w:rsid w:val="005661DD"/>
    <w:rPr>
      <w:b/>
      <w:bCs/>
    </w:rPr>
  </w:style>
  <w:style w:type="character" w:customStyle="1" w:styleId="Heading1Char">
    <w:name w:val="Heading 1 Char"/>
    <w:basedOn w:val="DefaultParagraphFont"/>
    <w:link w:val="Heading1"/>
    <w:uiPriority w:val="9"/>
    <w:rsid w:val="00611A71"/>
    <w:rPr>
      <w:rFonts w:asciiTheme="majorHAnsi" w:eastAsiaTheme="majorEastAsia" w:hAnsiTheme="majorHAnsi" w:cstheme="majorBidi"/>
      <w:color w:val="0B5294" w:themeColor="accent1" w:themeShade="BF"/>
      <w:sz w:val="32"/>
      <w:szCs w:val="32"/>
    </w:rPr>
  </w:style>
  <w:style w:type="paragraph" w:styleId="TOCHeading">
    <w:name w:val="TOC Heading"/>
    <w:basedOn w:val="Heading1"/>
    <w:next w:val="Normal"/>
    <w:uiPriority w:val="39"/>
    <w:unhideWhenUsed/>
    <w:qFormat/>
    <w:rsid w:val="00611A71"/>
    <w:pPr>
      <w:spacing w:line="259" w:lineRule="auto"/>
      <w:outlineLvl w:val="9"/>
    </w:pPr>
    <w:rPr>
      <w:lang w:val="en-US" w:eastAsia="en-US"/>
    </w:rPr>
  </w:style>
  <w:style w:type="paragraph" w:styleId="NoSpacing">
    <w:name w:val="No Spacing"/>
    <w:link w:val="NoSpacingChar"/>
    <w:uiPriority w:val="1"/>
    <w:qFormat/>
    <w:rsid w:val="00611A71"/>
    <w:pPr>
      <w:spacing w:after="0" w:line="240" w:lineRule="auto"/>
    </w:pPr>
    <w:rPr>
      <w:lang w:val="en-US" w:eastAsia="en-US"/>
    </w:rPr>
  </w:style>
  <w:style w:type="character" w:customStyle="1" w:styleId="NoSpacingChar">
    <w:name w:val="No Spacing Char"/>
    <w:basedOn w:val="DefaultParagraphFont"/>
    <w:link w:val="NoSpacing"/>
    <w:uiPriority w:val="1"/>
    <w:rsid w:val="00611A71"/>
    <w:rPr>
      <w:lang w:val="en-US" w:eastAsia="en-US"/>
    </w:rPr>
  </w:style>
  <w:style w:type="character" w:customStyle="1" w:styleId="uficommentbody">
    <w:name w:val="uficommentbody"/>
    <w:basedOn w:val="DefaultParagraphFont"/>
    <w:rsid w:val="00D645F1"/>
  </w:style>
  <w:style w:type="paragraph" w:styleId="NormalWeb">
    <w:name w:val="Normal (Web)"/>
    <w:basedOn w:val="Normal"/>
    <w:uiPriority w:val="99"/>
    <w:semiHidden/>
    <w:unhideWhenUsed/>
    <w:rsid w:val="00842613"/>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7115"/>
  </w:style>
  <w:style w:type="paragraph" w:styleId="Heading1">
    <w:name w:val="heading 1"/>
    <w:basedOn w:val="Normal"/>
    <w:next w:val="Normal"/>
    <w:link w:val="Heading1Char"/>
    <w:uiPriority w:val="9"/>
    <w:qFormat/>
    <w:rsid w:val="00611A71"/>
    <w:pPr>
      <w:keepNext/>
      <w:keepLines/>
      <w:spacing w:before="240" w:after="0"/>
      <w:outlineLvl w:val="0"/>
    </w:pPr>
    <w:rPr>
      <w:rFonts w:asciiTheme="majorHAnsi" w:eastAsiaTheme="majorEastAsia" w:hAnsiTheme="majorHAnsi" w:cstheme="majorBidi"/>
      <w:color w:val="0B5294"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82375"/>
    <w:pPr>
      <w:tabs>
        <w:tab w:val="center" w:pos="4513"/>
        <w:tab w:val="right" w:pos="9026"/>
      </w:tabs>
      <w:spacing w:after="0" w:line="240" w:lineRule="auto"/>
    </w:pPr>
  </w:style>
  <w:style w:type="character" w:customStyle="1" w:styleId="HeaderChar">
    <w:name w:val="Header Char"/>
    <w:basedOn w:val="DefaultParagraphFont"/>
    <w:link w:val="Header"/>
    <w:uiPriority w:val="99"/>
    <w:rsid w:val="00582375"/>
  </w:style>
  <w:style w:type="paragraph" w:styleId="Footer">
    <w:name w:val="footer"/>
    <w:basedOn w:val="Normal"/>
    <w:link w:val="FooterChar"/>
    <w:uiPriority w:val="99"/>
    <w:unhideWhenUsed/>
    <w:rsid w:val="00582375"/>
    <w:pPr>
      <w:tabs>
        <w:tab w:val="center" w:pos="4513"/>
        <w:tab w:val="right" w:pos="9026"/>
      </w:tabs>
      <w:spacing w:after="0" w:line="240" w:lineRule="auto"/>
    </w:pPr>
  </w:style>
  <w:style w:type="character" w:customStyle="1" w:styleId="FooterChar">
    <w:name w:val="Footer Char"/>
    <w:basedOn w:val="DefaultParagraphFont"/>
    <w:link w:val="Footer"/>
    <w:uiPriority w:val="99"/>
    <w:rsid w:val="00582375"/>
  </w:style>
  <w:style w:type="paragraph" w:styleId="BalloonText">
    <w:name w:val="Balloon Text"/>
    <w:basedOn w:val="Normal"/>
    <w:link w:val="BalloonTextChar"/>
    <w:uiPriority w:val="99"/>
    <w:semiHidden/>
    <w:unhideWhenUsed/>
    <w:rsid w:val="005823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2375"/>
    <w:rPr>
      <w:rFonts w:ascii="Tahoma" w:hAnsi="Tahoma" w:cs="Tahoma"/>
      <w:sz w:val="16"/>
      <w:szCs w:val="16"/>
    </w:rPr>
  </w:style>
  <w:style w:type="paragraph" w:styleId="ListParagraph">
    <w:name w:val="List Paragraph"/>
    <w:basedOn w:val="Normal"/>
    <w:uiPriority w:val="34"/>
    <w:qFormat/>
    <w:rsid w:val="00582375"/>
    <w:pPr>
      <w:ind w:left="720"/>
      <w:contextualSpacing/>
    </w:pPr>
  </w:style>
  <w:style w:type="character" w:styleId="Hyperlink">
    <w:name w:val="Hyperlink"/>
    <w:basedOn w:val="DefaultParagraphFont"/>
    <w:uiPriority w:val="99"/>
    <w:unhideWhenUsed/>
    <w:rsid w:val="002F7097"/>
    <w:rPr>
      <w:color w:val="F49100" w:themeColor="hyperlink"/>
      <w:u w:val="single"/>
    </w:rPr>
  </w:style>
  <w:style w:type="character" w:styleId="CommentReference">
    <w:name w:val="annotation reference"/>
    <w:basedOn w:val="DefaultParagraphFont"/>
    <w:uiPriority w:val="99"/>
    <w:semiHidden/>
    <w:unhideWhenUsed/>
    <w:rsid w:val="000B65FB"/>
    <w:rPr>
      <w:sz w:val="16"/>
      <w:szCs w:val="16"/>
    </w:rPr>
  </w:style>
  <w:style w:type="paragraph" w:styleId="CommentText">
    <w:name w:val="annotation text"/>
    <w:basedOn w:val="Normal"/>
    <w:link w:val="CommentTextChar"/>
    <w:uiPriority w:val="99"/>
    <w:unhideWhenUsed/>
    <w:rsid w:val="000B65FB"/>
    <w:pPr>
      <w:spacing w:line="240" w:lineRule="auto"/>
    </w:pPr>
    <w:rPr>
      <w:sz w:val="20"/>
      <w:szCs w:val="20"/>
    </w:rPr>
  </w:style>
  <w:style w:type="character" w:customStyle="1" w:styleId="CommentTextChar">
    <w:name w:val="Comment Text Char"/>
    <w:basedOn w:val="DefaultParagraphFont"/>
    <w:link w:val="CommentText"/>
    <w:uiPriority w:val="99"/>
    <w:rsid w:val="000B65FB"/>
    <w:rPr>
      <w:sz w:val="20"/>
      <w:szCs w:val="20"/>
    </w:rPr>
  </w:style>
  <w:style w:type="paragraph" w:styleId="CommentSubject">
    <w:name w:val="annotation subject"/>
    <w:basedOn w:val="CommentText"/>
    <w:next w:val="CommentText"/>
    <w:link w:val="CommentSubjectChar"/>
    <w:uiPriority w:val="99"/>
    <w:semiHidden/>
    <w:unhideWhenUsed/>
    <w:rsid w:val="000B65FB"/>
    <w:rPr>
      <w:b/>
      <w:bCs/>
    </w:rPr>
  </w:style>
  <w:style w:type="character" w:customStyle="1" w:styleId="CommentSubjectChar">
    <w:name w:val="Comment Subject Char"/>
    <w:basedOn w:val="CommentTextChar"/>
    <w:link w:val="CommentSubject"/>
    <w:uiPriority w:val="99"/>
    <w:semiHidden/>
    <w:rsid w:val="000B65FB"/>
    <w:rPr>
      <w:b/>
      <w:bCs/>
      <w:sz w:val="20"/>
      <w:szCs w:val="20"/>
    </w:rPr>
  </w:style>
  <w:style w:type="character" w:styleId="FollowedHyperlink">
    <w:name w:val="FollowedHyperlink"/>
    <w:basedOn w:val="DefaultParagraphFont"/>
    <w:uiPriority w:val="99"/>
    <w:semiHidden/>
    <w:unhideWhenUsed/>
    <w:rsid w:val="00CA31C4"/>
    <w:rPr>
      <w:color w:val="85DFD0" w:themeColor="followedHyperlink"/>
      <w:u w:val="single"/>
    </w:rPr>
  </w:style>
  <w:style w:type="character" w:customStyle="1" w:styleId="highlight">
    <w:name w:val="highlight"/>
    <w:basedOn w:val="DefaultParagraphFont"/>
    <w:rsid w:val="000C0185"/>
  </w:style>
  <w:style w:type="character" w:styleId="Emphasis">
    <w:name w:val="Emphasis"/>
    <w:basedOn w:val="DefaultParagraphFont"/>
    <w:uiPriority w:val="20"/>
    <w:qFormat/>
    <w:rsid w:val="005661DD"/>
    <w:rPr>
      <w:i/>
      <w:iCs/>
    </w:rPr>
  </w:style>
  <w:style w:type="character" w:styleId="Strong">
    <w:name w:val="Strong"/>
    <w:basedOn w:val="DefaultParagraphFont"/>
    <w:uiPriority w:val="22"/>
    <w:qFormat/>
    <w:rsid w:val="005661DD"/>
    <w:rPr>
      <w:b/>
      <w:bCs/>
    </w:rPr>
  </w:style>
  <w:style w:type="character" w:customStyle="1" w:styleId="Heading1Char">
    <w:name w:val="Heading 1 Char"/>
    <w:basedOn w:val="DefaultParagraphFont"/>
    <w:link w:val="Heading1"/>
    <w:uiPriority w:val="9"/>
    <w:rsid w:val="00611A71"/>
    <w:rPr>
      <w:rFonts w:asciiTheme="majorHAnsi" w:eastAsiaTheme="majorEastAsia" w:hAnsiTheme="majorHAnsi" w:cstheme="majorBidi"/>
      <w:color w:val="0B5294" w:themeColor="accent1" w:themeShade="BF"/>
      <w:sz w:val="32"/>
      <w:szCs w:val="32"/>
    </w:rPr>
  </w:style>
  <w:style w:type="paragraph" w:styleId="TOCHeading">
    <w:name w:val="TOC Heading"/>
    <w:basedOn w:val="Heading1"/>
    <w:next w:val="Normal"/>
    <w:uiPriority w:val="39"/>
    <w:unhideWhenUsed/>
    <w:qFormat/>
    <w:rsid w:val="00611A71"/>
    <w:pPr>
      <w:spacing w:line="259" w:lineRule="auto"/>
      <w:outlineLvl w:val="9"/>
    </w:pPr>
    <w:rPr>
      <w:lang w:val="en-US" w:eastAsia="en-US"/>
    </w:rPr>
  </w:style>
  <w:style w:type="paragraph" w:styleId="NoSpacing">
    <w:name w:val="No Spacing"/>
    <w:link w:val="NoSpacingChar"/>
    <w:uiPriority w:val="1"/>
    <w:qFormat/>
    <w:rsid w:val="00611A71"/>
    <w:pPr>
      <w:spacing w:after="0" w:line="240" w:lineRule="auto"/>
    </w:pPr>
    <w:rPr>
      <w:lang w:val="en-US" w:eastAsia="en-US"/>
    </w:rPr>
  </w:style>
  <w:style w:type="character" w:customStyle="1" w:styleId="NoSpacingChar">
    <w:name w:val="No Spacing Char"/>
    <w:basedOn w:val="DefaultParagraphFont"/>
    <w:link w:val="NoSpacing"/>
    <w:uiPriority w:val="1"/>
    <w:rsid w:val="00611A71"/>
    <w:rPr>
      <w:lang w:val="en-US" w:eastAsia="en-US"/>
    </w:rPr>
  </w:style>
  <w:style w:type="character" w:customStyle="1" w:styleId="uficommentbody">
    <w:name w:val="uficommentbody"/>
    <w:basedOn w:val="DefaultParagraphFont"/>
    <w:rsid w:val="00D645F1"/>
  </w:style>
  <w:style w:type="paragraph" w:styleId="NormalWeb">
    <w:name w:val="Normal (Web)"/>
    <w:basedOn w:val="Normal"/>
    <w:uiPriority w:val="99"/>
    <w:semiHidden/>
    <w:unhideWhenUsed/>
    <w:rsid w:val="00842613"/>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239841">
      <w:bodyDiv w:val="1"/>
      <w:marLeft w:val="0"/>
      <w:marRight w:val="0"/>
      <w:marTop w:val="0"/>
      <w:marBottom w:val="0"/>
      <w:divBdr>
        <w:top w:val="none" w:sz="0" w:space="0" w:color="auto"/>
        <w:left w:val="none" w:sz="0" w:space="0" w:color="auto"/>
        <w:bottom w:val="none" w:sz="0" w:space="0" w:color="auto"/>
        <w:right w:val="none" w:sz="0" w:space="0" w:color="auto"/>
      </w:divBdr>
      <w:divsChild>
        <w:div w:id="1786190872">
          <w:marLeft w:val="0"/>
          <w:marRight w:val="0"/>
          <w:marTop w:val="0"/>
          <w:marBottom w:val="0"/>
          <w:divBdr>
            <w:top w:val="none" w:sz="0" w:space="0" w:color="auto"/>
            <w:left w:val="none" w:sz="0" w:space="0" w:color="auto"/>
            <w:bottom w:val="none" w:sz="0" w:space="0" w:color="auto"/>
            <w:right w:val="none" w:sz="0" w:space="0" w:color="auto"/>
          </w:divBdr>
        </w:div>
        <w:div w:id="1355688645">
          <w:marLeft w:val="0"/>
          <w:marRight w:val="0"/>
          <w:marTop w:val="0"/>
          <w:marBottom w:val="0"/>
          <w:divBdr>
            <w:top w:val="none" w:sz="0" w:space="0" w:color="auto"/>
            <w:left w:val="none" w:sz="0" w:space="0" w:color="auto"/>
            <w:bottom w:val="none" w:sz="0" w:space="0" w:color="auto"/>
            <w:right w:val="none" w:sz="0" w:space="0" w:color="auto"/>
          </w:divBdr>
        </w:div>
        <w:div w:id="1764837457">
          <w:marLeft w:val="0"/>
          <w:marRight w:val="0"/>
          <w:marTop w:val="0"/>
          <w:marBottom w:val="0"/>
          <w:divBdr>
            <w:top w:val="none" w:sz="0" w:space="0" w:color="auto"/>
            <w:left w:val="none" w:sz="0" w:space="0" w:color="auto"/>
            <w:bottom w:val="none" w:sz="0" w:space="0" w:color="auto"/>
            <w:right w:val="none" w:sz="0" w:space="0" w:color="auto"/>
          </w:divBdr>
        </w:div>
        <w:div w:id="1772162432">
          <w:marLeft w:val="0"/>
          <w:marRight w:val="0"/>
          <w:marTop w:val="0"/>
          <w:marBottom w:val="0"/>
          <w:divBdr>
            <w:top w:val="none" w:sz="0" w:space="0" w:color="auto"/>
            <w:left w:val="none" w:sz="0" w:space="0" w:color="auto"/>
            <w:bottom w:val="none" w:sz="0" w:space="0" w:color="auto"/>
            <w:right w:val="none" w:sz="0" w:space="0" w:color="auto"/>
          </w:divBdr>
        </w:div>
      </w:divsChild>
    </w:div>
    <w:div w:id="71589428">
      <w:bodyDiv w:val="1"/>
      <w:marLeft w:val="0"/>
      <w:marRight w:val="0"/>
      <w:marTop w:val="0"/>
      <w:marBottom w:val="0"/>
      <w:divBdr>
        <w:top w:val="none" w:sz="0" w:space="0" w:color="auto"/>
        <w:left w:val="none" w:sz="0" w:space="0" w:color="auto"/>
        <w:bottom w:val="none" w:sz="0" w:space="0" w:color="auto"/>
        <w:right w:val="none" w:sz="0" w:space="0" w:color="auto"/>
      </w:divBdr>
      <w:divsChild>
        <w:div w:id="410734865">
          <w:marLeft w:val="0"/>
          <w:marRight w:val="0"/>
          <w:marTop w:val="0"/>
          <w:marBottom w:val="0"/>
          <w:divBdr>
            <w:top w:val="none" w:sz="0" w:space="0" w:color="auto"/>
            <w:left w:val="none" w:sz="0" w:space="0" w:color="auto"/>
            <w:bottom w:val="none" w:sz="0" w:space="0" w:color="auto"/>
            <w:right w:val="none" w:sz="0" w:space="0" w:color="auto"/>
          </w:divBdr>
        </w:div>
        <w:div w:id="534316720">
          <w:marLeft w:val="0"/>
          <w:marRight w:val="0"/>
          <w:marTop w:val="0"/>
          <w:marBottom w:val="0"/>
          <w:divBdr>
            <w:top w:val="none" w:sz="0" w:space="0" w:color="auto"/>
            <w:left w:val="none" w:sz="0" w:space="0" w:color="auto"/>
            <w:bottom w:val="none" w:sz="0" w:space="0" w:color="auto"/>
            <w:right w:val="none" w:sz="0" w:space="0" w:color="auto"/>
          </w:divBdr>
        </w:div>
        <w:div w:id="472678223">
          <w:marLeft w:val="0"/>
          <w:marRight w:val="0"/>
          <w:marTop w:val="0"/>
          <w:marBottom w:val="0"/>
          <w:divBdr>
            <w:top w:val="none" w:sz="0" w:space="0" w:color="auto"/>
            <w:left w:val="none" w:sz="0" w:space="0" w:color="auto"/>
            <w:bottom w:val="none" w:sz="0" w:space="0" w:color="auto"/>
            <w:right w:val="none" w:sz="0" w:space="0" w:color="auto"/>
          </w:divBdr>
        </w:div>
        <w:div w:id="606501044">
          <w:marLeft w:val="0"/>
          <w:marRight w:val="0"/>
          <w:marTop w:val="0"/>
          <w:marBottom w:val="0"/>
          <w:divBdr>
            <w:top w:val="none" w:sz="0" w:space="0" w:color="auto"/>
            <w:left w:val="none" w:sz="0" w:space="0" w:color="auto"/>
            <w:bottom w:val="none" w:sz="0" w:space="0" w:color="auto"/>
            <w:right w:val="none" w:sz="0" w:space="0" w:color="auto"/>
          </w:divBdr>
        </w:div>
        <w:div w:id="1174608213">
          <w:marLeft w:val="0"/>
          <w:marRight w:val="0"/>
          <w:marTop w:val="0"/>
          <w:marBottom w:val="0"/>
          <w:divBdr>
            <w:top w:val="none" w:sz="0" w:space="0" w:color="auto"/>
            <w:left w:val="none" w:sz="0" w:space="0" w:color="auto"/>
            <w:bottom w:val="none" w:sz="0" w:space="0" w:color="auto"/>
            <w:right w:val="none" w:sz="0" w:space="0" w:color="auto"/>
          </w:divBdr>
        </w:div>
        <w:div w:id="1865973346">
          <w:marLeft w:val="0"/>
          <w:marRight w:val="0"/>
          <w:marTop w:val="0"/>
          <w:marBottom w:val="0"/>
          <w:divBdr>
            <w:top w:val="none" w:sz="0" w:space="0" w:color="auto"/>
            <w:left w:val="none" w:sz="0" w:space="0" w:color="auto"/>
            <w:bottom w:val="none" w:sz="0" w:space="0" w:color="auto"/>
            <w:right w:val="none" w:sz="0" w:space="0" w:color="auto"/>
          </w:divBdr>
        </w:div>
        <w:div w:id="810631644">
          <w:marLeft w:val="0"/>
          <w:marRight w:val="0"/>
          <w:marTop w:val="0"/>
          <w:marBottom w:val="0"/>
          <w:divBdr>
            <w:top w:val="none" w:sz="0" w:space="0" w:color="auto"/>
            <w:left w:val="none" w:sz="0" w:space="0" w:color="auto"/>
            <w:bottom w:val="none" w:sz="0" w:space="0" w:color="auto"/>
            <w:right w:val="none" w:sz="0" w:space="0" w:color="auto"/>
          </w:divBdr>
        </w:div>
        <w:div w:id="851841411">
          <w:marLeft w:val="0"/>
          <w:marRight w:val="0"/>
          <w:marTop w:val="0"/>
          <w:marBottom w:val="0"/>
          <w:divBdr>
            <w:top w:val="none" w:sz="0" w:space="0" w:color="auto"/>
            <w:left w:val="none" w:sz="0" w:space="0" w:color="auto"/>
            <w:bottom w:val="none" w:sz="0" w:space="0" w:color="auto"/>
            <w:right w:val="none" w:sz="0" w:space="0" w:color="auto"/>
          </w:divBdr>
        </w:div>
        <w:div w:id="1763062854">
          <w:marLeft w:val="0"/>
          <w:marRight w:val="0"/>
          <w:marTop w:val="0"/>
          <w:marBottom w:val="0"/>
          <w:divBdr>
            <w:top w:val="none" w:sz="0" w:space="0" w:color="auto"/>
            <w:left w:val="none" w:sz="0" w:space="0" w:color="auto"/>
            <w:bottom w:val="none" w:sz="0" w:space="0" w:color="auto"/>
            <w:right w:val="none" w:sz="0" w:space="0" w:color="auto"/>
          </w:divBdr>
        </w:div>
        <w:div w:id="2100715743">
          <w:marLeft w:val="0"/>
          <w:marRight w:val="0"/>
          <w:marTop w:val="0"/>
          <w:marBottom w:val="0"/>
          <w:divBdr>
            <w:top w:val="none" w:sz="0" w:space="0" w:color="auto"/>
            <w:left w:val="none" w:sz="0" w:space="0" w:color="auto"/>
            <w:bottom w:val="none" w:sz="0" w:space="0" w:color="auto"/>
            <w:right w:val="none" w:sz="0" w:space="0" w:color="auto"/>
          </w:divBdr>
        </w:div>
        <w:div w:id="2106881973">
          <w:marLeft w:val="0"/>
          <w:marRight w:val="0"/>
          <w:marTop w:val="0"/>
          <w:marBottom w:val="0"/>
          <w:divBdr>
            <w:top w:val="none" w:sz="0" w:space="0" w:color="auto"/>
            <w:left w:val="none" w:sz="0" w:space="0" w:color="auto"/>
            <w:bottom w:val="none" w:sz="0" w:space="0" w:color="auto"/>
            <w:right w:val="none" w:sz="0" w:space="0" w:color="auto"/>
          </w:divBdr>
        </w:div>
        <w:div w:id="135683759">
          <w:marLeft w:val="0"/>
          <w:marRight w:val="0"/>
          <w:marTop w:val="0"/>
          <w:marBottom w:val="0"/>
          <w:divBdr>
            <w:top w:val="none" w:sz="0" w:space="0" w:color="auto"/>
            <w:left w:val="none" w:sz="0" w:space="0" w:color="auto"/>
            <w:bottom w:val="none" w:sz="0" w:space="0" w:color="auto"/>
            <w:right w:val="none" w:sz="0" w:space="0" w:color="auto"/>
          </w:divBdr>
        </w:div>
      </w:divsChild>
    </w:div>
    <w:div w:id="439380031">
      <w:bodyDiv w:val="1"/>
      <w:marLeft w:val="0"/>
      <w:marRight w:val="0"/>
      <w:marTop w:val="0"/>
      <w:marBottom w:val="0"/>
      <w:divBdr>
        <w:top w:val="none" w:sz="0" w:space="0" w:color="auto"/>
        <w:left w:val="none" w:sz="0" w:space="0" w:color="auto"/>
        <w:bottom w:val="none" w:sz="0" w:space="0" w:color="auto"/>
        <w:right w:val="none" w:sz="0" w:space="0" w:color="auto"/>
      </w:divBdr>
    </w:div>
    <w:div w:id="479929093">
      <w:bodyDiv w:val="1"/>
      <w:marLeft w:val="0"/>
      <w:marRight w:val="0"/>
      <w:marTop w:val="0"/>
      <w:marBottom w:val="0"/>
      <w:divBdr>
        <w:top w:val="none" w:sz="0" w:space="0" w:color="auto"/>
        <w:left w:val="none" w:sz="0" w:space="0" w:color="auto"/>
        <w:bottom w:val="none" w:sz="0" w:space="0" w:color="auto"/>
        <w:right w:val="none" w:sz="0" w:space="0" w:color="auto"/>
      </w:divBdr>
      <w:divsChild>
        <w:div w:id="1792936944">
          <w:marLeft w:val="0"/>
          <w:marRight w:val="0"/>
          <w:marTop w:val="0"/>
          <w:marBottom w:val="0"/>
          <w:divBdr>
            <w:top w:val="none" w:sz="0" w:space="0" w:color="auto"/>
            <w:left w:val="none" w:sz="0" w:space="0" w:color="auto"/>
            <w:bottom w:val="none" w:sz="0" w:space="0" w:color="auto"/>
            <w:right w:val="none" w:sz="0" w:space="0" w:color="auto"/>
          </w:divBdr>
        </w:div>
        <w:div w:id="1975866107">
          <w:marLeft w:val="0"/>
          <w:marRight w:val="0"/>
          <w:marTop w:val="0"/>
          <w:marBottom w:val="0"/>
          <w:divBdr>
            <w:top w:val="none" w:sz="0" w:space="0" w:color="auto"/>
            <w:left w:val="none" w:sz="0" w:space="0" w:color="auto"/>
            <w:bottom w:val="none" w:sz="0" w:space="0" w:color="auto"/>
            <w:right w:val="none" w:sz="0" w:space="0" w:color="auto"/>
          </w:divBdr>
        </w:div>
        <w:div w:id="96096888">
          <w:marLeft w:val="0"/>
          <w:marRight w:val="0"/>
          <w:marTop w:val="0"/>
          <w:marBottom w:val="0"/>
          <w:divBdr>
            <w:top w:val="none" w:sz="0" w:space="0" w:color="auto"/>
            <w:left w:val="none" w:sz="0" w:space="0" w:color="auto"/>
            <w:bottom w:val="none" w:sz="0" w:space="0" w:color="auto"/>
            <w:right w:val="none" w:sz="0" w:space="0" w:color="auto"/>
          </w:divBdr>
        </w:div>
        <w:div w:id="1791895168">
          <w:marLeft w:val="0"/>
          <w:marRight w:val="0"/>
          <w:marTop w:val="0"/>
          <w:marBottom w:val="0"/>
          <w:divBdr>
            <w:top w:val="none" w:sz="0" w:space="0" w:color="auto"/>
            <w:left w:val="none" w:sz="0" w:space="0" w:color="auto"/>
            <w:bottom w:val="none" w:sz="0" w:space="0" w:color="auto"/>
            <w:right w:val="none" w:sz="0" w:space="0" w:color="auto"/>
          </w:divBdr>
        </w:div>
      </w:divsChild>
    </w:div>
    <w:div w:id="481311961">
      <w:bodyDiv w:val="1"/>
      <w:marLeft w:val="0"/>
      <w:marRight w:val="0"/>
      <w:marTop w:val="0"/>
      <w:marBottom w:val="0"/>
      <w:divBdr>
        <w:top w:val="none" w:sz="0" w:space="0" w:color="auto"/>
        <w:left w:val="none" w:sz="0" w:space="0" w:color="auto"/>
        <w:bottom w:val="none" w:sz="0" w:space="0" w:color="auto"/>
        <w:right w:val="none" w:sz="0" w:space="0" w:color="auto"/>
      </w:divBdr>
      <w:divsChild>
        <w:div w:id="1743485155">
          <w:marLeft w:val="0"/>
          <w:marRight w:val="0"/>
          <w:marTop w:val="0"/>
          <w:marBottom w:val="0"/>
          <w:divBdr>
            <w:top w:val="none" w:sz="0" w:space="0" w:color="auto"/>
            <w:left w:val="none" w:sz="0" w:space="0" w:color="auto"/>
            <w:bottom w:val="none" w:sz="0" w:space="0" w:color="auto"/>
            <w:right w:val="none" w:sz="0" w:space="0" w:color="auto"/>
          </w:divBdr>
        </w:div>
        <w:div w:id="1322925384">
          <w:marLeft w:val="0"/>
          <w:marRight w:val="0"/>
          <w:marTop w:val="0"/>
          <w:marBottom w:val="0"/>
          <w:divBdr>
            <w:top w:val="none" w:sz="0" w:space="0" w:color="auto"/>
            <w:left w:val="none" w:sz="0" w:space="0" w:color="auto"/>
            <w:bottom w:val="none" w:sz="0" w:space="0" w:color="auto"/>
            <w:right w:val="none" w:sz="0" w:space="0" w:color="auto"/>
          </w:divBdr>
        </w:div>
        <w:div w:id="419067249">
          <w:marLeft w:val="0"/>
          <w:marRight w:val="0"/>
          <w:marTop w:val="0"/>
          <w:marBottom w:val="0"/>
          <w:divBdr>
            <w:top w:val="none" w:sz="0" w:space="0" w:color="auto"/>
            <w:left w:val="none" w:sz="0" w:space="0" w:color="auto"/>
            <w:bottom w:val="none" w:sz="0" w:space="0" w:color="auto"/>
            <w:right w:val="none" w:sz="0" w:space="0" w:color="auto"/>
          </w:divBdr>
        </w:div>
      </w:divsChild>
    </w:div>
    <w:div w:id="615409273">
      <w:bodyDiv w:val="1"/>
      <w:marLeft w:val="0"/>
      <w:marRight w:val="0"/>
      <w:marTop w:val="0"/>
      <w:marBottom w:val="0"/>
      <w:divBdr>
        <w:top w:val="none" w:sz="0" w:space="0" w:color="auto"/>
        <w:left w:val="none" w:sz="0" w:space="0" w:color="auto"/>
        <w:bottom w:val="none" w:sz="0" w:space="0" w:color="auto"/>
        <w:right w:val="none" w:sz="0" w:space="0" w:color="auto"/>
      </w:divBdr>
      <w:divsChild>
        <w:div w:id="1922568267">
          <w:marLeft w:val="0"/>
          <w:marRight w:val="0"/>
          <w:marTop w:val="0"/>
          <w:marBottom w:val="0"/>
          <w:divBdr>
            <w:top w:val="none" w:sz="0" w:space="0" w:color="auto"/>
            <w:left w:val="none" w:sz="0" w:space="0" w:color="auto"/>
            <w:bottom w:val="none" w:sz="0" w:space="0" w:color="auto"/>
            <w:right w:val="none" w:sz="0" w:space="0" w:color="auto"/>
          </w:divBdr>
        </w:div>
        <w:div w:id="165050021">
          <w:marLeft w:val="0"/>
          <w:marRight w:val="0"/>
          <w:marTop w:val="0"/>
          <w:marBottom w:val="0"/>
          <w:divBdr>
            <w:top w:val="none" w:sz="0" w:space="0" w:color="auto"/>
            <w:left w:val="none" w:sz="0" w:space="0" w:color="auto"/>
            <w:bottom w:val="none" w:sz="0" w:space="0" w:color="auto"/>
            <w:right w:val="none" w:sz="0" w:space="0" w:color="auto"/>
          </w:divBdr>
        </w:div>
        <w:div w:id="988092658">
          <w:marLeft w:val="0"/>
          <w:marRight w:val="0"/>
          <w:marTop w:val="0"/>
          <w:marBottom w:val="0"/>
          <w:divBdr>
            <w:top w:val="none" w:sz="0" w:space="0" w:color="auto"/>
            <w:left w:val="none" w:sz="0" w:space="0" w:color="auto"/>
            <w:bottom w:val="none" w:sz="0" w:space="0" w:color="auto"/>
            <w:right w:val="none" w:sz="0" w:space="0" w:color="auto"/>
          </w:divBdr>
        </w:div>
        <w:div w:id="368068253">
          <w:marLeft w:val="0"/>
          <w:marRight w:val="0"/>
          <w:marTop w:val="0"/>
          <w:marBottom w:val="0"/>
          <w:divBdr>
            <w:top w:val="none" w:sz="0" w:space="0" w:color="auto"/>
            <w:left w:val="none" w:sz="0" w:space="0" w:color="auto"/>
            <w:bottom w:val="none" w:sz="0" w:space="0" w:color="auto"/>
            <w:right w:val="none" w:sz="0" w:space="0" w:color="auto"/>
          </w:divBdr>
        </w:div>
        <w:div w:id="303900467">
          <w:marLeft w:val="0"/>
          <w:marRight w:val="0"/>
          <w:marTop w:val="0"/>
          <w:marBottom w:val="0"/>
          <w:divBdr>
            <w:top w:val="none" w:sz="0" w:space="0" w:color="auto"/>
            <w:left w:val="none" w:sz="0" w:space="0" w:color="auto"/>
            <w:bottom w:val="none" w:sz="0" w:space="0" w:color="auto"/>
            <w:right w:val="none" w:sz="0" w:space="0" w:color="auto"/>
          </w:divBdr>
        </w:div>
        <w:div w:id="1835685898">
          <w:marLeft w:val="0"/>
          <w:marRight w:val="0"/>
          <w:marTop w:val="0"/>
          <w:marBottom w:val="0"/>
          <w:divBdr>
            <w:top w:val="none" w:sz="0" w:space="0" w:color="auto"/>
            <w:left w:val="none" w:sz="0" w:space="0" w:color="auto"/>
            <w:bottom w:val="none" w:sz="0" w:space="0" w:color="auto"/>
            <w:right w:val="none" w:sz="0" w:space="0" w:color="auto"/>
          </w:divBdr>
        </w:div>
      </w:divsChild>
    </w:div>
    <w:div w:id="995499400">
      <w:bodyDiv w:val="1"/>
      <w:marLeft w:val="0"/>
      <w:marRight w:val="0"/>
      <w:marTop w:val="0"/>
      <w:marBottom w:val="0"/>
      <w:divBdr>
        <w:top w:val="none" w:sz="0" w:space="0" w:color="auto"/>
        <w:left w:val="none" w:sz="0" w:space="0" w:color="auto"/>
        <w:bottom w:val="none" w:sz="0" w:space="0" w:color="auto"/>
        <w:right w:val="none" w:sz="0" w:space="0" w:color="auto"/>
      </w:divBdr>
    </w:div>
    <w:div w:id="1186555350">
      <w:bodyDiv w:val="1"/>
      <w:marLeft w:val="0"/>
      <w:marRight w:val="0"/>
      <w:marTop w:val="0"/>
      <w:marBottom w:val="0"/>
      <w:divBdr>
        <w:top w:val="none" w:sz="0" w:space="0" w:color="auto"/>
        <w:left w:val="none" w:sz="0" w:space="0" w:color="auto"/>
        <w:bottom w:val="none" w:sz="0" w:space="0" w:color="auto"/>
        <w:right w:val="none" w:sz="0" w:space="0" w:color="auto"/>
      </w:divBdr>
    </w:div>
    <w:div w:id="1195267110">
      <w:bodyDiv w:val="1"/>
      <w:marLeft w:val="0"/>
      <w:marRight w:val="0"/>
      <w:marTop w:val="0"/>
      <w:marBottom w:val="0"/>
      <w:divBdr>
        <w:top w:val="none" w:sz="0" w:space="0" w:color="auto"/>
        <w:left w:val="none" w:sz="0" w:space="0" w:color="auto"/>
        <w:bottom w:val="none" w:sz="0" w:space="0" w:color="auto"/>
        <w:right w:val="none" w:sz="0" w:space="0" w:color="auto"/>
      </w:divBdr>
      <w:divsChild>
        <w:div w:id="1348291120">
          <w:marLeft w:val="0"/>
          <w:marRight w:val="0"/>
          <w:marTop w:val="0"/>
          <w:marBottom w:val="0"/>
          <w:divBdr>
            <w:top w:val="none" w:sz="0" w:space="0" w:color="auto"/>
            <w:left w:val="none" w:sz="0" w:space="0" w:color="auto"/>
            <w:bottom w:val="none" w:sz="0" w:space="0" w:color="auto"/>
            <w:right w:val="none" w:sz="0" w:space="0" w:color="auto"/>
          </w:divBdr>
        </w:div>
        <w:div w:id="1030492673">
          <w:marLeft w:val="0"/>
          <w:marRight w:val="0"/>
          <w:marTop w:val="0"/>
          <w:marBottom w:val="0"/>
          <w:divBdr>
            <w:top w:val="none" w:sz="0" w:space="0" w:color="auto"/>
            <w:left w:val="none" w:sz="0" w:space="0" w:color="auto"/>
            <w:bottom w:val="none" w:sz="0" w:space="0" w:color="auto"/>
            <w:right w:val="none" w:sz="0" w:space="0" w:color="auto"/>
          </w:divBdr>
        </w:div>
        <w:div w:id="783038046">
          <w:marLeft w:val="0"/>
          <w:marRight w:val="0"/>
          <w:marTop w:val="0"/>
          <w:marBottom w:val="0"/>
          <w:divBdr>
            <w:top w:val="none" w:sz="0" w:space="0" w:color="auto"/>
            <w:left w:val="none" w:sz="0" w:space="0" w:color="auto"/>
            <w:bottom w:val="none" w:sz="0" w:space="0" w:color="auto"/>
            <w:right w:val="none" w:sz="0" w:space="0" w:color="auto"/>
          </w:divBdr>
        </w:div>
        <w:div w:id="1553425778">
          <w:marLeft w:val="0"/>
          <w:marRight w:val="0"/>
          <w:marTop w:val="0"/>
          <w:marBottom w:val="0"/>
          <w:divBdr>
            <w:top w:val="none" w:sz="0" w:space="0" w:color="auto"/>
            <w:left w:val="none" w:sz="0" w:space="0" w:color="auto"/>
            <w:bottom w:val="none" w:sz="0" w:space="0" w:color="auto"/>
            <w:right w:val="none" w:sz="0" w:space="0" w:color="auto"/>
          </w:divBdr>
        </w:div>
        <w:div w:id="1720208099">
          <w:marLeft w:val="0"/>
          <w:marRight w:val="0"/>
          <w:marTop w:val="0"/>
          <w:marBottom w:val="0"/>
          <w:divBdr>
            <w:top w:val="none" w:sz="0" w:space="0" w:color="auto"/>
            <w:left w:val="none" w:sz="0" w:space="0" w:color="auto"/>
            <w:bottom w:val="none" w:sz="0" w:space="0" w:color="auto"/>
            <w:right w:val="none" w:sz="0" w:space="0" w:color="auto"/>
          </w:divBdr>
        </w:div>
        <w:div w:id="2075159182">
          <w:marLeft w:val="0"/>
          <w:marRight w:val="0"/>
          <w:marTop w:val="0"/>
          <w:marBottom w:val="0"/>
          <w:divBdr>
            <w:top w:val="none" w:sz="0" w:space="0" w:color="auto"/>
            <w:left w:val="none" w:sz="0" w:space="0" w:color="auto"/>
            <w:bottom w:val="none" w:sz="0" w:space="0" w:color="auto"/>
            <w:right w:val="none" w:sz="0" w:space="0" w:color="auto"/>
          </w:divBdr>
        </w:div>
        <w:div w:id="1941252961">
          <w:marLeft w:val="0"/>
          <w:marRight w:val="0"/>
          <w:marTop w:val="0"/>
          <w:marBottom w:val="0"/>
          <w:divBdr>
            <w:top w:val="none" w:sz="0" w:space="0" w:color="auto"/>
            <w:left w:val="none" w:sz="0" w:space="0" w:color="auto"/>
            <w:bottom w:val="none" w:sz="0" w:space="0" w:color="auto"/>
            <w:right w:val="none" w:sz="0" w:space="0" w:color="auto"/>
          </w:divBdr>
        </w:div>
        <w:div w:id="1033961561">
          <w:marLeft w:val="0"/>
          <w:marRight w:val="0"/>
          <w:marTop w:val="0"/>
          <w:marBottom w:val="0"/>
          <w:divBdr>
            <w:top w:val="none" w:sz="0" w:space="0" w:color="auto"/>
            <w:left w:val="none" w:sz="0" w:space="0" w:color="auto"/>
            <w:bottom w:val="none" w:sz="0" w:space="0" w:color="auto"/>
            <w:right w:val="none" w:sz="0" w:space="0" w:color="auto"/>
          </w:divBdr>
        </w:div>
        <w:div w:id="1792093987">
          <w:marLeft w:val="0"/>
          <w:marRight w:val="0"/>
          <w:marTop w:val="0"/>
          <w:marBottom w:val="0"/>
          <w:divBdr>
            <w:top w:val="none" w:sz="0" w:space="0" w:color="auto"/>
            <w:left w:val="none" w:sz="0" w:space="0" w:color="auto"/>
            <w:bottom w:val="none" w:sz="0" w:space="0" w:color="auto"/>
            <w:right w:val="none" w:sz="0" w:space="0" w:color="auto"/>
          </w:divBdr>
        </w:div>
        <w:div w:id="1422142053">
          <w:marLeft w:val="0"/>
          <w:marRight w:val="0"/>
          <w:marTop w:val="0"/>
          <w:marBottom w:val="0"/>
          <w:divBdr>
            <w:top w:val="none" w:sz="0" w:space="0" w:color="auto"/>
            <w:left w:val="none" w:sz="0" w:space="0" w:color="auto"/>
            <w:bottom w:val="none" w:sz="0" w:space="0" w:color="auto"/>
            <w:right w:val="none" w:sz="0" w:space="0" w:color="auto"/>
          </w:divBdr>
        </w:div>
        <w:div w:id="87192481">
          <w:marLeft w:val="0"/>
          <w:marRight w:val="0"/>
          <w:marTop w:val="0"/>
          <w:marBottom w:val="0"/>
          <w:divBdr>
            <w:top w:val="none" w:sz="0" w:space="0" w:color="auto"/>
            <w:left w:val="none" w:sz="0" w:space="0" w:color="auto"/>
            <w:bottom w:val="none" w:sz="0" w:space="0" w:color="auto"/>
            <w:right w:val="none" w:sz="0" w:space="0" w:color="auto"/>
          </w:divBdr>
        </w:div>
        <w:div w:id="332071780">
          <w:marLeft w:val="0"/>
          <w:marRight w:val="0"/>
          <w:marTop w:val="0"/>
          <w:marBottom w:val="0"/>
          <w:divBdr>
            <w:top w:val="none" w:sz="0" w:space="0" w:color="auto"/>
            <w:left w:val="none" w:sz="0" w:space="0" w:color="auto"/>
            <w:bottom w:val="none" w:sz="0" w:space="0" w:color="auto"/>
            <w:right w:val="none" w:sz="0" w:space="0" w:color="auto"/>
          </w:divBdr>
        </w:div>
        <w:div w:id="405105261">
          <w:marLeft w:val="0"/>
          <w:marRight w:val="0"/>
          <w:marTop w:val="0"/>
          <w:marBottom w:val="0"/>
          <w:divBdr>
            <w:top w:val="none" w:sz="0" w:space="0" w:color="auto"/>
            <w:left w:val="none" w:sz="0" w:space="0" w:color="auto"/>
            <w:bottom w:val="none" w:sz="0" w:space="0" w:color="auto"/>
            <w:right w:val="none" w:sz="0" w:space="0" w:color="auto"/>
          </w:divBdr>
        </w:div>
        <w:div w:id="1966080158">
          <w:marLeft w:val="0"/>
          <w:marRight w:val="0"/>
          <w:marTop w:val="0"/>
          <w:marBottom w:val="0"/>
          <w:divBdr>
            <w:top w:val="none" w:sz="0" w:space="0" w:color="auto"/>
            <w:left w:val="none" w:sz="0" w:space="0" w:color="auto"/>
            <w:bottom w:val="none" w:sz="0" w:space="0" w:color="auto"/>
            <w:right w:val="none" w:sz="0" w:space="0" w:color="auto"/>
          </w:divBdr>
        </w:div>
        <w:div w:id="1080713452">
          <w:marLeft w:val="0"/>
          <w:marRight w:val="0"/>
          <w:marTop w:val="0"/>
          <w:marBottom w:val="0"/>
          <w:divBdr>
            <w:top w:val="none" w:sz="0" w:space="0" w:color="auto"/>
            <w:left w:val="none" w:sz="0" w:space="0" w:color="auto"/>
            <w:bottom w:val="none" w:sz="0" w:space="0" w:color="auto"/>
            <w:right w:val="none" w:sz="0" w:space="0" w:color="auto"/>
          </w:divBdr>
        </w:div>
        <w:div w:id="1743212730">
          <w:marLeft w:val="0"/>
          <w:marRight w:val="0"/>
          <w:marTop w:val="0"/>
          <w:marBottom w:val="0"/>
          <w:divBdr>
            <w:top w:val="none" w:sz="0" w:space="0" w:color="auto"/>
            <w:left w:val="none" w:sz="0" w:space="0" w:color="auto"/>
            <w:bottom w:val="none" w:sz="0" w:space="0" w:color="auto"/>
            <w:right w:val="none" w:sz="0" w:space="0" w:color="auto"/>
          </w:divBdr>
        </w:div>
        <w:div w:id="578637947">
          <w:marLeft w:val="0"/>
          <w:marRight w:val="0"/>
          <w:marTop w:val="0"/>
          <w:marBottom w:val="0"/>
          <w:divBdr>
            <w:top w:val="none" w:sz="0" w:space="0" w:color="auto"/>
            <w:left w:val="none" w:sz="0" w:space="0" w:color="auto"/>
            <w:bottom w:val="none" w:sz="0" w:space="0" w:color="auto"/>
            <w:right w:val="none" w:sz="0" w:space="0" w:color="auto"/>
          </w:divBdr>
        </w:div>
        <w:div w:id="248928911">
          <w:marLeft w:val="0"/>
          <w:marRight w:val="0"/>
          <w:marTop w:val="0"/>
          <w:marBottom w:val="0"/>
          <w:divBdr>
            <w:top w:val="none" w:sz="0" w:space="0" w:color="auto"/>
            <w:left w:val="none" w:sz="0" w:space="0" w:color="auto"/>
            <w:bottom w:val="none" w:sz="0" w:space="0" w:color="auto"/>
            <w:right w:val="none" w:sz="0" w:space="0" w:color="auto"/>
          </w:divBdr>
        </w:div>
        <w:div w:id="1115707753">
          <w:marLeft w:val="0"/>
          <w:marRight w:val="0"/>
          <w:marTop w:val="0"/>
          <w:marBottom w:val="0"/>
          <w:divBdr>
            <w:top w:val="none" w:sz="0" w:space="0" w:color="auto"/>
            <w:left w:val="none" w:sz="0" w:space="0" w:color="auto"/>
            <w:bottom w:val="none" w:sz="0" w:space="0" w:color="auto"/>
            <w:right w:val="none" w:sz="0" w:space="0" w:color="auto"/>
          </w:divBdr>
        </w:div>
        <w:div w:id="1123305715">
          <w:marLeft w:val="0"/>
          <w:marRight w:val="0"/>
          <w:marTop w:val="0"/>
          <w:marBottom w:val="0"/>
          <w:divBdr>
            <w:top w:val="none" w:sz="0" w:space="0" w:color="auto"/>
            <w:left w:val="none" w:sz="0" w:space="0" w:color="auto"/>
            <w:bottom w:val="none" w:sz="0" w:space="0" w:color="auto"/>
            <w:right w:val="none" w:sz="0" w:space="0" w:color="auto"/>
          </w:divBdr>
        </w:div>
        <w:div w:id="762335449">
          <w:marLeft w:val="0"/>
          <w:marRight w:val="0"/>
          <w:marTop w:val="0"/>
          <w:marBottom w:val="0"/>
          <w:divBdr>
            <w:top w:val="none" w:sz="0" w:space="0" w:color="auto"/>
            <w:left w:val="none" w:sz="0" w:space="0" w:color="auto"/>
            <w:bottom w:val="none" w:sz="0" w:space="0" w:color="auto"/>
            <w:right w:val="none" w:sz="0" w:space="0" w:color="auto"/>
          </w:divBdr>
        </w:div>
        <w:div w:id="645821813">
          <w:marLeft w:val="0"/>
          <w:marRight w:val="0"/>
          <w:marTop w:val="0"/>
          <w:marBottom w:val="0"/>
          <w:divBdr>
            <w:top w:val="none" w:sz="0" w:space="0" w:color="auto"/>
            <w:left w:val="none" w:sz="0" w:space="0" w:color="auto"/>
            <w:bottom w:val="none" w:sz="0" w:space="0" w:color="auto"/>
            <w:right w:val="none" w:sz="0" w:space="0" w:color="auto"/>
          </w:divBdr>
        </w:div>
        <w:div w:id="685642762">
          <w:marLeft w:val="0"/>
          <w:marRight w:val="0"/>
          <w:marTop w:val="0"/>
          <w:marBottom w:val="0"/>
          <w:divBdr>
            <w:top w:val="none" w:sz="0" w:space="0" w:color="auto"/>
            <w:left w:val="none" w:sz="0" w:space="0" w:color="auto"/>
            <w:bottom w:val="none" w:sz="0" w:space="0" w:color="auto"/>
            <w:right w:val="none" w:sz="0" w:space="0" w:color="auto"/>
          </w:divBdr>
        </w:div>
        <w:div w:id="1584753195">
          <w:marLeft w:val="0"/>
          <w:marRight w:val="0"/>
          <w:marTop w:val="0"/>
          <w:marBottom w:val="0"/>
          <w:divBdr>
            <w:top w:val="none" w:sz="0" w:space="0" w:color="auto"/>
            <w:left w:val="none" w:sz="0" w:space="0" w:color="auto"/>
            <w:bottom w:val="none" w:sz="0" w:space="0" w:color="auto"/>
            <w:right w:val="none" w:sz="0" w:space="0" w:color="auto"/>
          </w:divBdr>
        </w:div>
        <w:div w:id="167865483">
          <w:marLeft w:val="0"/>
          <w:marRight w:val="0"/>
          <w:marTop w:val="0"/>
          <w:marBottom w:val="0"/>
          <w:divBdr>
            <w:top w:val="none" w:sz="0" w:space="0" w:color="auto"/>
            <w:left w:val="none" w:sz="0" w:space="0" w:color="auto"/>
            <w:bottom w:val="none" w:sz="0" w:space="0" w:color="auto"/>
            <w:right w:val="none" w:sz="0" w:space="0" w:color="auto"/>
          </w:divBdr>
        </w:div>
        <w:div w:id="821627448">
          <w:marLeft w:val="0"/>
          <w:marRight w:val="0"/>
          <w:marTop w:val="0"/>
          <w:marBottom w:val="0"/>
          <w:divBdr>
            <w:top w:val="none" w:sz="0" w:space="0" w:color="auto"/>
            <w:left w:val="none" w:sz="0" w:space="0" w:color="auto"/>
            <w:bottom w:val="none" w:sz="0" w:space="0" w:color="auto"/>
            <w:right w:val="none" w:sz="0" w:space="0" w:color="auto"/>
          </w:divBdr>
        </w:div>
        <w:div w:id="64378526">
          <w:marLeft w:val="0"/>
          <w:marRight w:val="0"/>
          <w:marTop w:val="0"/>
          <w:marBottom w:val="0"/>
          <w:divBdr>
            <w:top w:val="none" w:sz="0" w:space="0" w:color="auto"/>
            <w:left w:val="none" w:sz="0" w:space="0" w:color="auto"/>
            <w:bottom w:val="none" w:sz="0" w:space="0" w:color="auto"/>
            <w:right w:val="none" w:sz="0" w:space="0" w:color="auto"/>
          </w:divBdr>
        </w:div>
        <w:div w:id="106587205">
          <w:marLeft w:val="0"/>
          <w:marRight w:val="0"/>
          <w:marTop w:val="0"/>
          <w:marBottom w:val="0"/>
          <w:divBdr>
            <w:top w:val="none" w:sz="0" w:space="0" w:color="auto"/>
            <w:left w:val="none" w:sz="0" w:space="0" w:color="auto"/>
            <w:bottom w:val="none" w:sz="0" w:space="0" w:color="auto"/>
            <w:right w:val="none" w:sz="0" w:space="0" w:color="auto"/>
          </w:divBdr>
        </w:div>
        <w:div w:id="1668316151">
          <w:marLeft w:val="0"/>
          <w:marRight w:val="0"/>
          <w:marTop w:val="0"/>
          <w:marBottom w:val="0"/>
          <w:divBdr>
            <w:top w:val="none" w:sz="0" w:space="0" w:color="auto"/>
            <w:left w:val="none" w:sz="0" w:space="0" w:color="auto"/>
            <w:bottom w:val="none" w:sz="0" w:space="0" w:color="auto"/>
            <w:right w:val="none" w:sz="0" w:space="0" w:color="auto"/>
          </w:divBdr>
        </w:div>
        <w:div w:id="1898348161">
          <w:marLeft w:val="0"/>
          <w:marRight w:val="0"/>
          <w:marTop w:val="0"/>
          <w:marBottom w:val="0"/>
          <w:divBdr>
            <w:top w:val="none" w:sz="0" w:space="0" w:color="auto"/>
            <w:left w:val="none" w:sz="0" w:space="0" w:color="auto"/>
            <w:bottom w:val="none" w:sz="0" w:space="0" w:color="auto"/>
            <w:right w:val="none" w:sz="0" w:space="0" w:color="auto"/>
          </w:divBdr>
        </w:div>
        <w:div w:id="1340427159">
          <w:marLeft w:val="0"/>
          <w:marRight w:val="0"/>
          <w:marTop w:val="0"/>
          <w:marBottom w:val="0"/>
          <w:divBdr>
            <w:top w:val="none" w:sz="0" w:space="0" w:color="auto"/>
            <w:left w:val="none" w:sz="0" w:space="0" w:color="auto"/>
            <w:bottom w:val="none" w:sz="0" w:space="0" w:color="auto"/>
            <w:right w:val="none" w:sz="0" w:space="0" w:color="auto"/>
          </w:divBdr>
        </w:div>
        <w:div w:id="251162051">
          <w:marLeft w:val="0"/>
          <w:marRight w:val="0"/>
          <w:marTop w:val="0"/>
          <w:marBottom w:val="0"/>
          <w:divBdr>
            <w:top w:val="none" w:sz="0" w:space="0" w:color="auto"/>
            <w:left w:val="none" w:sz="0" w:space="0" w:color="auto"/>
            <w:bottom w:val="none" w:sz="0" w:space="0" w:color="auto"/>
            <w:right w:val="none" w:sz="0" w:space="0" w:color="auto"/>
          </w:divBdr>
        </w:div>
        <w:div w:id="122381931">
          <w:marLeft w:val="0"/>
          <w:marRight w:val="0"/>
          <w:marTop w:val="0"/>
          <w:marBottom w:val="0"/>
          <w:divBdr>
            <w:top w:val="none" w:sz="0" w:space="0" w:color="auto"/>
            <w:left w:val="none" w:sz="0" w:space="0" w:color="auto"/>
            <w:bottom w:val="none" w:sz="0" w:space="0" w:color="auto"/>
            <w:right w:val="none" w:sz="0" w:space="0" w:color="auto"/>
          </w:divBdr>
        </w:div>
        <w:div w:id="737829663">
          <w:marLeft w:val="0"/>
          <w:marRight w:val="0"/>
          <w:marTop w:val="0"/>
          <w:marBottom w:val="0"/>
          <w:divBdr>
            <w:top w:val="none" w:sz="0" w:space="0" w:color="auto"/>
            <w:left w:val="none" w:sz="0" w:space="0" w:color="auto"/>
            <w:bottom w:val="none" w:sz="0" w:space="0" w:color="auto"/>
            <w:right w:val="none" w:sz="0" w:space="0" w:color="auto"/>
          </w:divBdr>
        </w:div>
        <w:div w:id="1212379079">
          <w:marLeft w:val="0"/>
          <w:marRight w:val="0"/>
          <w:marTop w:val="0"/>
          <w:marBottom w:val="0"/>
          <w:divBdr>
            <w:top w:val="none" w:sz="0" w:space="0" w:color="auto"/>
            <w:left w:val="none" w:sz="0" w:space="0" w:color="auto"/>
            <w:bottom w:val="none" w:sz="0" w:space="0" w:color="auto"/>
            <w:right w:val="none" w:sz="0" w:space="0" w:color="auto"/>
          </w:divBdr>
        </w:div>
        <w:div w:id="1624577283">
          <w:marLeft w:val="0"/>
          <w:marRight w:val="0"/>
          <w:marTop w:val="0"/>
          <w:marBottom w:val="0"/>
          <w:divBdr>
            <w:top w:val="none" w:sz="0" w:space="0" w:color="auto"/>
            <w:left w:val="none" w:sz="0" w:space="0" w:color="auto"/>
            <w:bottom w:val="none" w:sz="0" w:space="0" w:color="auto"/>
            <w:right w:val="none" w:sz="0" w:space="0" w:color="auto"/>
          </w:divBdr>
        </w:div>
        <w:div w:id="816411534">
          <w:marLeft w:val="0"/>
          <w:marRight w:val="0"/>
          <w:marTop w:val="0"/>
          <w:marBottom w:val="0"/>
          <w:divBdr>
            <w:top w:val="none" w:sz="0" w:space="0" w:color="auto"/>
            <w:left w:val="none" w:sz="0" w:space="0" w:color="auto"/>
            <w:bottom w:val="none" w:sz="0" w:space="0" w:color="auto"/>
            <w:right w:val="none" w:sz="0" w:space="0" w:color="auto"/>
          </w:divBdr>
        </w:div>
        <w:div w:id="940453893">
          <w:marLeft w:val="0"/>
          <w:marRight w:val="0"/>
          <w:marTop w:val="0"/>
          <w:marBottom w:val="0"/>
          <w:divBdr>
            <w:top w:val="none" w:sz="0" w:space="0" w:color="auto"/>
            <w:left w:val="none" w:sz="0" w:space="0" w:color="auto"/>
            <w:bottom w:val="none" w:sz="0" w:space="0" w:color="auto"/>
            <w:right w:val="none" w:sz="0" w:space="0" w:color="auto"/>
          </w:divBdr>
        </w:div>
        <w:div w:id="1400637021">
          <w:marLeft w:val="0"/>
          <w:marRight w:val="0"/>
          <w:marTop w:val="0"/>
          <w:marBottom w:val="0"/>
          <w:divBdr>
            <w:top w:val="none" w:sz="0" w:space="0" w:color="auto"/>
            <w:left w:val="none" w:sz="0" w:space="0" w:color="auto"/>
            <w:bottom w:val="none" w:sz="0" w:space="0" w:color="auto"/>
            <w:right w:val="none" w:sz="0" w:space="0" w:color="auto"/>
          </w:divBdr>
        </w:div>
        <w:div w:id="674068282">
          <w:marLeft w:val="0"/>
          <w:marRight w:val="0"/>
          <w:marTop w:val="0"/>
          <w:marBottom w:val="0"/>
          <w:divBdr>
            <w:top w:val="none" w:sz="0" w:space="0" w:color="auto"/>
            <w:left w:val="none" w:sz="0" w:space="0" w:color="auto"/>
            <w:bottom w:val="none" w:sz="0" w:space="0" w:color="auto"/>
            <w:right w:val="none" w:sz="0" w:space="0" w:color="auto"/>
          </w:divBdr>
        </w:div>
        <w:div w:id="361323247">
          <w:marLeft w:val="0"/>
          <w:marRight w:val="0"/>
          <w:marTop w:val="0"/>
          <w:marBottom w:val="0"/>
          <w:divBdr>
            <w:top w:val="none" w:sz="0" w:space="0" w:color="auto"/>
            <w:left w:val="none" w:sz="0" w:space="0" w:color="auto"/>
            <w:bottom w:val="none" w:sz="0" w:space="0" w:color="auto"/>
            <w:right w:val="none" w:sz="0" w:space="0" w:color="auto"/>
          </w:divBdr>
        </w:div>
        <w:div w:id="357001930">
          <w:marLeft w:val="0"/>
          <w:marRight w:val="0"/>
          <w:marTop w:val="0"/>
          <w:marBottom w:val="0"/>
          <w:divBdr>
            <w:top w:val="none" w:sz="0" w:space="0" w:color="auto"/>
            <w:left w:val="none" w:sz="0" w:space="0" w:color="auto"/>
            <w:bottom w:val="none" w:sz="0" w:space="0" w:color="auto"/>
            <w:right w:val="none" w:sz="0" w:space="0" w:color="auto"/>
          </w:divBdr>
        </w:div>
        <w:div w:id="2076849446">
          <w:marLeft w:val="0"/>
          <w:marRight w:val="0"/>
          <w:marTop w:val="0"/>
          <w:marBottom w:val="0"/>
          <w:divBdr>
            <w:top w:val="none" w:sz="0" w:space="0" w:color="auto"/>
            <w:left w:val="none" w:sz="0" w:space="0" w:color="auto"/>
            <w:bottom w:val="none" w:sz="0" w:space="0" w:color="auto"/>
            <w:right w:val="none" w:sz="0" w:space="0" w:color="auto"/>
          </w:divBdr>
        </w:div>
        <w:div w:id="139426669">
          <w:marLeft w:val="0"/>
          <w:marRight w:val="0"/>
          <w:marTop w:val="0"/>
          <w:marBottom w:val="0"/>
          <w:divBdr>
            <w:top w:val="none" w:sz="0" w:space="0" w:color="auto"/>
            <w:left w:val="none" w:sz="0" w:space="0" w:color="auto"/>
            <w:bottom w:val="none" w:sz="0" w:space="0" w:color="auto"/>
            <w:right w:val="none" w:sz="0" w:space="0" w:color="auto"/>
          </w:divBdr>
        </w:div>
        <w:div w:id="538125261">
          <w:marLeft w:val="0"/>
          <w:marRight w:val="0"/>
          <w:marTop w:val="0"/>
          <w:marBottom w:val="0"/>
          <w:divBdr>
            <w:top w:val="none" w:sz="0" w:space="0" w:color="auto"/>
            <w:left w:val="none" w:sz="0" w:space="0" w:color="auto"/>
            <w:bottom w:val="none" w:sz="0" w:space="0" w:color="auto"/>
            <w:right w:val="none" w:sz="0" w:space="0" w:color="auto"/>
          </w:divBdr>
        </w:div>
        <w:div w:id="2012948073">
          <w:marLeft w:val="0"/>
          <w:marRight w:val="0"/>
          <w:marTop w:val="0"/>
          <w:marBottom w:val="0"/>
          <w:divBdr>
            <w:top w:val="none" w:sz="0" w:space="0" w:color="auto"/>
            <w:left w:val="none" w:sz="0" w:space="0" w:color="auto"/>
            <w:bottom w:val="none" w:sz="0" w:space="0" w:color="auto"/>
            <w:right w:val="none" w:sz="0" w:space="0" w:color="auto"/>
          </w:divBdr>
        </w:div>
        <w:div w:id="292752619">
          <w:marLeft w:val="0"/>
          <w:marRight w:val="0"/>
          <w:marTop w:val="0"/>
          <w:marBottom w:val="0"/>
          <w:divBdr>
            <w:top w:val="none" w:sz="0" w:space="0" w:color="auto"/>
            <w:left w:val="none" w:sz="0" w:space="0" w:color="auto"/>
            <w:bottom w:val="none" w:sz="0" w:space="0" w:color="auto"/>
            <w:right w:val="none" w:sz="0" w:space="0" w:color="auto"/>
          </w:divBdr>
        </w:div>
        <w:div w:id="527958209">
          <w:marLeft w:val="0"/>
          <w:marRight w:val="0"/>
          <w:marTop w:val="0"/>
          <w:marBottom w:val="0"/>
          <w:divBdr>
            <w:top w:val="none" w:sz="0" w:space="0" w:color="auto"/>
            <w:left w:val="none" w:sz="0" w:space="0" w:color="auto"/>
            <w:bottom w:val="none" w:sz="0" w:space="0" w:color="auto"/>
            <w:right w:val="none" w:sz="0" w:space="0" w:color="auto"/>
          </w:divBdr>
        </w:div>
        <w:div w:id="1761442364">
          <w:marLeft w:val="0"/>
          <w:marRight w:val="0"/>
          <w:marTop w:val="0"/>
          <w:marBottom w:val="0"/>
          <w:divBdr>
            <w:top w:val="none" w:sz="0" w:space="0" w:color="auto"/>
            <w:left w:val="none" w:sz="0" w:space="0" w:color="auto"/>
            <w:bottom w:val="none" w:sz="0" w:space="0" w:color="auto"/>
            <w:right w:val="none" w:sz="0" w:space="0" w:color="auto"/>
          </w:divBdr>
        </w:div>
        <w:div w:id="217743250">
          <w:marLeft w:val="0"/>
          <w:marRight w:val="0"/>
          <w:marTop w:val="0"/>
          <w:marBottom w:val="0"/>
          <w:divBdr>
            <w:top w:val="none" w:sz="0" w:space="0" w:color="auto"/>
            <w:left w:val="none" w:sz="0" w:space="0" w:color="auto"/>
            <w:bottom w:val="none" w:sz="0" w:space="0" w:color="auto"/>
            <w:right w:val="none" w:sz="0" w:space="0" w:color="auto"/>
          </w:divBdr>
        </w:div>
        <w:div w:id="792556747">
          <w:marLeft w:val="0"/>
          <w:marRight w:val="0"/>
          <w:marTop w:val="0"/>
          <w:marBottom w:val="0"/>
          <w:divBdr>
            <w:top w:val="none" w:sz="0" w:space="0" w:color="auto"/>
            <w:left w:val="none" w:sz="0" w:space="0" w:color="auto"/>
            <w:bottom w:val="none" w:sz="0" w:space="0" w:color="auto"/>
            <w:right w:val="none" w:sz="0" w:space="0" w:color="auto"/>
          </w:divBdr>
        </w:div>
        <w:div w:id="665205306">
          <w:marLeft w:val="0"/>
          <w:marRight w:val="0"/>
          <w:marTop w:val="0"/>
          <w:marBottom w:val="0"/>
          <w:divBdr>
            <w:top w:val="none" w:sz="0" w:space="0" w:color="auto"/>
            <w:left w:val="none" w:sz="0" w:space="0" w:color="auto"/>
            <w:bottom w:val="none" w:sz="0" w:space="0" w:color="auto"/>
            <w:right w:val="none" w:sz="0" w:space="0" w:color="auto"/>
          </w:divBdr>
        </w:div>
        <w:div w:id="1255164151">
          <w:marLeft w:val="0"/>
          <w:marRight w:val="0"/>
          <w:marTop w:val="0"/>
          <w:marBottom w:val="0"/>
          <w:divBdr>
            <w:top w:val="none" w:sz="0" w:space="0" w:color="auto"/>
            <w:left w:val="none" w:sz="0" w:space="0" w:color="auto"/>
            <w:bottom w:val="none" w:sz="0" w:space="0" w:color="auto"/>
            <w:right w:val="none" w:sz="0" w:space="0" w:color="auto"/>
          </w:divBdr>
        </w:div>
        <w:div w:id="1108432442">
          <w:marLeft w:val="0"/>
          <w:marRight w:val="0"/>
          <w:marTop w:val="0"/>
          <w:marBottom w:val="0"/>
          <w:divBdr>
            <w:top w:val="none" w:sz="0" w:space="0" w:color="auto"/>
            <w:left w:val="none" w:sz="0" w:space="0" w:color="auto"/>
            <w:bottom w:val="none" w:sz="0" w:space="0" w:color="auto"/>
            <w:right w:val="none" w:sz="0" w:space="0" w:color="auto"/>
          </w:divBdr>
        </w:div>
        <w:div w:id="414131631">
          <w:marLeft w:val="0"/>
          <w:marRight w:val="0"/>
          <w:marTop w:val="0"/>
          <w:marBottom w:val="0"/>
          <w:divBdr>
            <w:top w:val="none" w:sz="0" w:space="0" w:color="auto"/>
            <w:left w:val="none" w:sz="0" w:space="0" w:color="auto"/>
            <w:bottom w:val="none" w:sz="0" w:space="0" w:color="auto"/>
            <w:right w:val="none" w:sz="0" w:space="0" w:color="auto"/>
          </w:divBdr>
        </w:div>
        <w:div w:id="910654279">
          <w:marLeft w:val="0"/>
          <w:marRight w:val="0"/>
          <w:marTop w:val="0"/>
          <w:marBottom w:val="0"/>
          <w:divBdr>
            <w:top w:val="none" w:sz="0" w:space="0" w:color="auto"/>
            <w:left w:val="none" w:sz="0" w:space="0" w:color="auto"/>
            <w:bottom w:val="none" w:sz="0" w:space="0" w:color="auto"/>
            <w:right w:val="none" w:sz="0" w:space="0" w:color="auto"/>
          </w:divBdr>
        </w:div>
        <w:div w:id="1877699093">
          <w:marLeft w:val="0"/>
          <w:marRight w:val="0"/>
          <w:marTop w:val="0"/>
          <w:marBottom w:val="0"/>
          <w:divBdr>
            <w:top w:val="none" w:sz="0" w:space="0" w:color="auto"/>
            <w:left w:val="none" w:sz="0" w:space="0" w:color="auto"/>
            <w:bottom w:val="none" w:sz="0" w:space="0" w:color="auto"/>
            <w:right w:val="none" w:sz="0" w:space="0" w:color="auto"/>
          </w:divBdr>
        </w:div>
        <w:div w:id="1212503363">
          <w:marLeft w:val="0"/>
          <w:marRight w:val="0"/>
          <w:marTop w:val="0"/>
          <w:marBottom w:val="0"/>
          <w:divBdr>
            <w:top w:val="none" w:sz="0" w:space="0" w:color="auto"/>
            <w:left w:val="none" w:sz="0" w:space="0" w:color="auto"/>
            <w:bottom w:val="none" w:sz="0" w:space="0" w:color="auto"/>
            <w:right w:val="none" w:sz="0" w:space="0" w:color="auto"/>
          </w:divBdr>
        </w:div>
        <w:div w:id="462845774">
          <w:marLeft w:val="0"/>
          <w:marRight w:val="0"/>
          <w:marTop w:val="0"/>
          <w:marBottom w:val="0"/>
          <w:divBdr>
            <w:top w:val="none" w:sz="0" w:space="0" w:color="auto"/>
            <w:left w:val="none" w:sz="0" w:space="0" w:color="auto"/>
            <w:bottom w:val="none" w:sz="0" w:space="0" w:color="auto"/>
            <w:right w:val="none" w:sz="0" w:space="0" w:color="auto"/>
          </w:divBdr>
        </w:div>
        <w:div w:id="601425198">
          <w:marLeft w:val="0"/>
          <w:marRight w:val="0"/>
          <w:marTop w:val="0"/>
          <w:marBottom w:val="0"/>
          <w:divBdr>
            <w:top w:val="none" w:sz="0" w:space="0" w:color="auto"/>
            <w:left w:val="none" w:sz="0" w:space="0" w:color="auto"/>
            <w:bottom w:val="none" w:sz="0" w:space="0" w:color="auto"/>
            <w:right w:val="none" w:sz="0" w:space="0" w:color="auto"/>
          </w:divBdr>
        </w:div>
        <w:div w:id="758721888">
          <w:marLeft w:val="0"/>
          <w:marRight w:val="0"/>
          <w:marTop w:val="0"/>
          <w:marBottom w:val="0"/>
          <w:divBdr>
            <w:top w:val="none" w:sz="0" w:space="0" w:color="auto"/>
            <w:left w:val="none" w:sz="0" w:space="0" w:color="auto"/>
            <w:bottom w:val="none" w:sz="0" w:space="0" w:color="auto"/>
            <w:right w:val="none" w:sz="0" w:space="0" w:color="auto"/>
          </w:divBdr>
        </w:div>
        <w:div w:id="1294795583">
          <w:marLeft w:val="0"/>
          <w:marRight w:val="0"/>
          <w:marTop w:val="0"/>
          <w:marBottom w:val="0"/>
          <w:divBdr>
            <w:top w:val="none" w:sz="0" w:space="0" w:color="auto"/>
            <w:left w:val="none" w:sz="0" w:space="0" w:color="auto"/>
            <w:bottom w:val="none" w:sz="0" w:space="0" w:color="auto"/>
            <w:right w:val="none" w:sz="0" w:space="0" w:color="auto"/>
          </w:divBdr>
        </w:div>
        <w:div w:id="183633307">
          <w:marLeft w:val="0"/>
          <w:marRight w:val="0"/>
          <w:marTop w:val="0"/>
          <w:marBottom w:val="0"/>
          <w:divBdr>
            <w:top w:val="none" w:sz="0" w:space="0" w:color="auto"/>
            <w:left w:val="none" w:sz="0" w:space="0" w:color="auto"/>
            <w:bottom w:val="none" w:sz="0" w:space="0" w:color="auto"/>
            <w:right w:val="none" w:sz="0" w:space="0" w:color="auto"/>
          </w:divBdr>
        </w:div>
        <w:div w:id="59448098">
          <w:marLeft w:val="0"/>
          <w:marRight w:val="0"/>
          <w:marTop w:val="0"/>
          <w:marBottom w:val="0"/>
          <w:divBdr>
            <w:top w:val="none" w:sz="0" w:space="0" w:color="auto"/>
            <w:left w:val="none" w:sz="0" w:space="0" w:color="auto"/>
            <w:bottom w:val="none" w:sz="0" w:space="0" w:color="auto"/>
            <w:right w:val="none" w:sz="0" w:space="0" w:color="auto"/>
          </w:divBdr>
        </w:div>
        <w:div w:id="119808623">
          <w:marLeft w:val="0"/>
          <w:marRight w:val="0"/>
          <w:marTop w:val="0"/>
          <w:marBottom w:val="0"/>
          <w:divBdr>
            <w:top w:val="none" w:sz="0" w:space="0" w:color="auto"/>
            <w:left w:val="none" w:sz="0" w:space="0" w:color="auto"/>
            <w:bottom w:val="none" w:sz="0" w:space="0" w:color="auto"/>
            <w:right w:val="none" w:sz="0" w:space="0" w:color="auto"/>
          </w:divBdr>
        </w:div>
        <w:div w:id="36779293">
          <w:marLeft w:val="0"/>
          <w:marRight w:val="0"/>
          <w:marTop w:val="0"/>
          <w:marBottom w:val="0"/>
          <w:divBdr>
            <w:top w:val="none" w:sz="0" w:space="0" w:color="auto"/>
            <w:left w:val="none" w:sz="0" w:space="0" w:color="auto"/>
            <w:bottom w:val="none" w:sz="0" w:space="0" w:color="auto"/>
            <w:right w:val="none" w:sz="0" w:space="0" w:color="auto"/>
          </w:divBdr>
        </w:div>
        <w:div w:id="963465200">
          <w:marLeft w:val="0"/>
          <w:marRight w:val="0"/>
          <w:marTop w:val="0"/>
          <w:marBottom w:val="0"/>
          <w:divBdr>
            <w:top w:val="none" w:sz="0" w:space="0" w:color="auto"/>
            <w:left w:val="none" w:sz="0" w:space="0" w:color="auto"/>
            <w:bottom w:val="none" w:sz="0" w:space="0" w:color="auto"/>
            <w:right w:val="none" w:sz="0" w:space="0" w:color="auto"/>
          </w:divBdr>
        </w:div>
        <w:div w:id="1389650241">
          <w:marLeft w:val="0"/>
          <w:marRight w:val="0"/>
          <w:marTop w:val="0"/>
          <w:marBottom w:val="0"/>
          <w:divBdr>
            <w:top w:val="none" w:sz="0" w:space="0" w:color="auto"/>
            <w:left w:val="none" w:sz="0" w:space="0" w:color="auto"/>
            <w:bottom w:val="none" w:sz="0" w:space="0" w:color="auto"/>
            <w:right w:val="none" w:sz="0" w:space="0" w:color="auto"/>
          </w:divBdr>
        </w:div>
        <w:div w:id="535460397">
          <w:marLeft w:val="0"/>
          <w:marRight w:val="0"/>
          <w:marTop w:val="0"/>
          <w:marBottom w:val="0"/>
          <w:divBdr>
            <w:top w:val="none" w:sz="0" w:space="0" w:color="auto"/>
            <w:left w:val="none" w:sz="0" w:space="0" w:color="auto"/>
            <w:bottom w:val="none" w:sz="0" w:space="0" w:color="auto"/>
            <w:right w:val="none" w:sz="0" w:space="0" w:color="auto"/>
          </w:divBdr>
        </w:div>
      </w:divsChild>
    </w:div>
    <w:div w:id="1201478385">
      <w:bodyDiv w:val="1"/>
      <w:marLeft w:val="0"/>
      <w:marRight w:val="0"/>
      <w:marTop w:val="0"/>
      <w:marBottom w:val="0"/>
      <w:divBdr>
        <w:top w:val="none" w:sz="0" w:space="0" w:color="auto"/>
        <w:left w:val="none" w:sz="0" w:space="0" w:color="auto"/>
        <w:bottom w:val="none" w:sz="0" w:space="0" w:color="auto"/>
        <w:right w:val="none" w:sz="0" w:space="0" w:color="auto"/>
      </w:divBdr>
      <w:divsChild>
        <w:div w:id="1606418824">
          <w:marLeft w:val="0"/>
          <w:marRight w:val="0"/>
          <w:marTop w:val="0"/>
          <w:marBottom w:val="0"/>
          <w:divBdr>
            <w:top w:val="none" w:sz="0" w:space="0" w:color="auto"/>
            <w:left w:val="none" w:sz="0" w:space="0" w:color="auto"/>
            <w:bottom w:val="none" w:sz="0" w:space="0" w:color="auto"/>
            <w:right w:val="none" w:sz="0" w:space="0" w:color="auto"/>
          </w:divBdr>
        </w:div>
        <w:div w:id="1072629481">
          <w:marLeft w:val="0"/>
          <w:marRight w:val="0"/>
          <w:marTop w:val="0"/>
          <w:marBottom w:val="0"/>
          <w:divBdr>
            <w:top w:val="none" w:sz="0" w:space="0" w:color="auto"/>
            <w:left w:val="none" w:sz="0" w:space="0" w:color="auto"/>
            <w:bottom w:val="none" w:sz="0" w:space="0" w:color="auto"/>
            <w:right w:val="none" w:sz="0" w:space="0" w:color="auto"/>
          </w:divBdr>
        </w:div>
        <w:div w:id="622885528">
          <w:marLeft w:val="0"/>
          <w:marRight w:val="0"/>
          <w:marTop w:val="0"/>
          <w:marBottom w:val="0"/>
          <w:divBdr>
            <w:top w:val="none" w:sz="0" w:space="0" w:color="auto"/>
            <w:left w:val="none" w:sz="0" w:space="0" w:color="auto"/>
            <w:bottom w:val="none" w:sz="0" w:space="0" w:color="auto"/>
            <w:right w:val="none" w:sz="0" w:space="0" w:color="auto"/>
          </w:divBdr>
        </w:div>
      </w:divsChild>
    </w:div>
    <w:div w:id="1254507880">
      <w:bodyDiv w:val="1"/>
      <w:marLeft w:val="0"/>
      <w:marRight w:val="0"/>
      <w:marTop w:val="0"/>
      <w:marBottom w:val="0"/>
      <w:divBdr>
        <w:top w:val="none" w:sz="0" w:space="0" w:color="auto"/>
        <w:left w:val="none" w:sz="0" w:space="0" w:color="auto"/>
        <w:bottom w:val="none" w:sz="0" w:space="0" w:color="auto"/>
        <w:right w:val="none" w:sz="0" w:space="0" w:color="auto"/>
      </w:divBdr>
    </w:div>
    <w:div w:id="1362392381">
      <w:bodyDiv w:val="1"/>
      <w:marLeft w:val="0"/>
      <w:marRight w:val="0"/>
      <w:marTop w:val="0"/>
      <w:marBottom w:val="0"/>
      <w:divBdr>
        <w:top w:val="none" w:sz="0" w:space="0" w:color="auto"/>
        <w:left w:val="none" w:sz="0" w:space="0" w:color="auto"/>
        <w:bottom w:val="none" w:sz="0" w:space="0" w:color="auto"/>
        <w:right w:val="none" w:sz="0" w:space="0" w:color="auto"/>
      </w:divBdr>
    </w:div>
    <w:div w:id="1436947134">
      <w:bodyDiv w:val="1"/>
      <w:marLeft w:val="0"/>
      <w:marRight w:val="0"/>
      <w:marTop w:val="0"/>
      <w:marBottom w:val="0"/>
      <w:divBdr>
        <w:top w:val="none" w:sz="0" w:space="0" w:color="auto"/>
        <w:left w:val="none" w:sz="0" w:space="0" w:color="auto"/>
        <w:bottom w:val="none" w:sz="0" w:space="0" w:color="auto"/>
        <w:right w:val="none" w:sz="0" w:space="0" w:color="auto"/>
      </w:divBdr>
    </w:div>
    <w:div w:id="1525287341">
      <w:bodyDiv w:val="1"/>
      <w:marLeft w:val="0"/>
      <w:marRight w:val="0"/>
      <w:marTop w:val="0"/>
      <w:marBottom w:val="0"/>
      <w:divBdr>
        <w:top w:val="none" w:sz="0" w:space="0" w:color="auto"/>
        <w:left w:val="none" w:sz="0" w:space="0" w:color="auto"/>
        <w:bottom w:val="none" w:sz="0" w:space="0" w:color="auto"/>
        <w:right w:val="none" w:sz="0" w:space="0" w:color="auto"/>
      </w:divBdr>
    </w:div>
    <w:div w:id="1595744500">
      <w:bodyDiv w:val="1"/>
      <w:marLeft w:val="0"/>
      <w:marRight w:val="0"/>
      <w:marTop w:val="0"/>
      <w:marBottom w:val="0"/>
      <w:divBdr>
        <w:top w:val="none" w:sz="0" w:space="0" w:color="auto"/>
        <w:left w:val="none" w:sz="0" w:space="0" w:color="auto"/>
        <w:bottom w:val="none" w:sz="0" w:space="0" w:color="auto"/>
        <w:right w:val="none" w:sz="0" w:space="0" w:color="auto"/>
      </w:divBdr>
    </w:div>
    <w:div w:id="1640651419">
      <w:bodyDiv w:val="1"/>
      <w:marLeft w:val="0"/>
      <w:marRight w:val="0"/>
      <w:marTop w:val="0"/>
      <w:marBottom w:val="0"/>
      <w:divBdr>
        <w:top w:val="none" w:sz="0" w:space="0" w:color="auto"/>
        <w:left w:val="none" w:sz="0" w:space="0" w:color="auto"/>
        <w:bottom w:val="none" w:sz="0" w:space="0" w:color="auto"/>
        <w:right w:val="none" w:sz="0" w:space="0" w:color="auto"/>
      </w:divBdr>
      <w:divsChild>
        <w:div w:id="1098403940">
          <w:marLeft w:val="0"/>
          <w:marRight w:val="0"/>
          <w:marTop w:val="0"/>
          <w:marBottom w:val="0"/>
          <w:divBdr>
            <w:top w:val="none" w:sz="0" w:space="0" w:color="auto"/>
            <w:left w:val="none" w:sz="0" w:space="0" w:color="auto"/>
            <w:bottom w:val="none" w:sz="0" w:space="0" w:color="auto"/>
            <w:right w:val="none" w:sz="0" w:space="0" w:color="auto"/>
          </w:divBdr>
        </w:div>
        <w:div w:id="1016006468">
          <w:marLeft w:val="0"/>
          <w:marRight w:val="0"/>
          <w:marTop w:val="0"/>
          <w:marBottom w:val="0"/>
          <w:divBdr>
            <w:top w:val="none" w:sz="0" w:space="0" w:color="auto"/>
            <w:left w:val="none" w:sz="0" w:space="0" w:color="auto"/>
            <w:bottom w:val="none" w:sz="0" w:space="0" w:color="auto"/>
            <w:right w:val="none" w:sz="0" w:space="0" w:color="auto"/>
          </w:divBdr>
        </w:div>
        <w:div w:id="1378116983">
          <w:marLeft w:val="0"/>
          <w:marRight w:val="0"/>
          <w:marTop w:val="0"/>
          <w:marBottom w:val="0"/>
          <w:divBdr>
            <w:top w:val="none" w:sz="0" w:space="0" w:color="auto"/>
            <w:left w:val="none" w:sz="0" w:space="0" w:color="auto"/>
            <w:bottom w:val="none" w:sz="0" w:space="0" w:color="auto"/>
            <w:right w:val="none" w:sz="0" w:space="0" w:color="auto"/>
          </w:divBdr>
        </w:div>
        <w:div w:id="821197517">
          <w:marLeft w:val="0"/>
          <w:marRight w:val="0"/>
          <w:marTop w:val="0"/>
          <w:marBottom w:val="0"/>
          <w:divBdr>
            <w:top w:val="none" w:sz="0" w:space="0" w:color="auto"/>
            <w:left w:val="none" w:sz="0" w:space="0" w:color="auto"/>
            <w:bottom w:val="none" w:sz="0" w:space="0" w:color="auto"/>
            <w:right w:val="none" w:sz="0" w:space="0" w:color="auto"/>
          </w:divBdr>
        </w:div>
        <w:div w:id="1127890003">
          <w:marLeft w:val="0"/>
          <w:marRight w:val="0"/>
          <w:marTop w:val="0"/>
          <w:marBottom w:val="0"/>
          <w:divBdr>
            <w:top w:val="none" w:sz="0" w:space="0" w:color="auto"/>
            <w:left w:val="none" w:sz="0" w:space="0" w:color="auto"/>
            <w:bottom w:val="none" w:sz="0" w:space="0" w:color="auto"/>
            <w:right w:val="none" w:sz="0" w:space="0" w:color="auto"/>
          </w:divBdr>
        </w:div>
        <w:div w:id="1550607993">
          <w:marLeft w:val="0"/>
          <w:marRight w:val="0"/>
          <w:marTop w:val="0"/>
          <w:marBottom w:val="0"/>
          <w:divBdr>
            <w:top w:val="none" w:sz="0" w:space="0" w:color="auto"/>
            <w:left w:val="none" w:sz="0" w:space="0" w:color="auto"/>
            <w:bottom w:val="none" w:sz="0" w:space="0" w:color="auto"/>
            <w:right w:val="none" w:sz="0" w:space="0" w:color="auto"/>
          </w:divBdr>
        </w:div>
        <w:div w:id="1348559863">
          <w:marLeft w:val="0"/>
          <w:marRight w:val="0"/>
          <w:marTop w:val="0"/>
          <w:marBottom w:val="0"/>
          <w:divBdr>
            <w:top w:val="none" w:sz="0" w:space="0" w:color="auto"/>
            <w:left w:val="none" w:sz="0" w:space="0" w:color="auto"/>
            <w:bottom w:val="none" w:sz="0" w:space="0" w:color="auto"/>
            <w:right w:val="none" w:sz="0" w:space="0" w:color="auto"/>
          </w:divBdr>
        </w:div>
        <w:div w:id="751052889">
          <w:marLeft w:val="0"/>
          <w:marRight w:val="0"/>
          <w:marTop w:val="0"/>
          <w:marBottom w:val="0"/>
          <w:divBdr>
            <w:top w:val="none" w:sz="0" w:space="0" w:color="auto"/>
            <w:left w:val="none" w:sz="0" w:space="0" w:color="auto"/>
            <w:bottom w:val="none" w:sz="0" w:space="0" w:color="auto"/>
            <w:right w:val="none" w:sz="0" w:space="0" w:color="auto"/>
          </w:divBdr>
        </w:div>
        <w:div w:id="1861160632">
          <w:marLeft w:val="0"/>
          <w:marRight w:val="0"/>
          <w:marTop w:val="0"/>
          <w:marBottom w:val="0"/>
          <w:divBdr>
            <w:top w:val="none" w:sz="0" w:space="0" w:color="auto"/>
            <w:left w:val="none" w:sz="0" w:space="0" w:color="auto"/>
            <w:bottom w:val="none" w:sz="0" w:space="0" w:color="auto"/>
            <w:right w:val="none" w:sz="0" w:space="0" w:color="auto"/>
          </w:divBdr>
        </w:div>
        <w:div w:id="822280934">
          <w:marLeft w:val="0"/>
          <w:marRight w:val="0"/>
          <w:marTop w:val="0"/>
          <w:marBottom w:val="0"/>
          <w:divBdr>
            <w:top w:val="none" w:sz="0" w:space="0" w:color="auto"/>
            <w:left w:val="none" w:sz="0" w:space="0" w:color="auto"/>
            <w:bottom w:val="none" w:sz="0" w:space="0" w:color="auto"/>
            <w:right w:val="none" w:sz="0" w:space="0" w:color="auto"/>
          </w:divBdr>
        </w:div>
        <w:div w:id="1147164036">
          <w:marLeft w:val="0"/>
          <w:marRight w:val="0"/>
          <w:marTop w:val="0"/>
          <w:marBottom w:val="0"/>
          <w:divBdr>
            <w:top w:val="none" w:sz="0" w:space="0" w:color="auto"/>
            <w:left w:val="none" w:sz="0" w:space="0" w:color="auto"/>
            <w:bottom w:val="none" w:sz="0" w:space="0" w:color="auto"/>
            <w:right w:val="none" w:sz="0" w:space="0" w:color="auto"/>
          </w:divBdr>
        </w:div>
        <w:div w:id="1098257148">
          <w:marLeft w:val="0"/>
          <w:marRight w:val="0"/>
          <w:marTop w:val="0"/>
          <w:marBottom w:val="0"/>
          <w:divBdr>
            <w:top w:val="none" w:sz="0" w:space="0" w:color="auto"/>
            <w:left w:val="none" w:sz="0" w:space="0" w:color="auto"/>
            <w:bottom w:val="none" w:sz="0" w:space="0" w:color="auto"/>
            <w:right w:val="none" w:sz="0" w:space="0" w:color="auto"/>
          </w:divBdr>
        </w:div>
        <w:div w:id="1676422637">
          <w:marLeft w:val="0"/>
          <w:marRight w:val="0"/>
          <w:marTop w:val="0"/>
          <w:marBottom w:val="0"/>
          <w:divBdr>
            <w:top w:val="none" w:sz="0" w:space="0" w:color="auto"/>
            <w:left w:val="none" w:sz="0" w:space="0" w:color="auto"/>
            <w:bottom w:val="none" w:sz="0" w:space="0" w:color="auto"/>
            <w:right w:val="none" w:sz="0" w:space="0" w:color="auto"/>
          </w:divBdr>
        </w:div>
        <w:div w:id="2440771">
          <w:marLeft w:val="0"/>
          <w:marRight w:val="0"/>
          <w:marTop w:val="0"/>
          <w:marBottom w:val="0"/>
          <w:divBdr>
            <w:top w:val="none" w:sz="0" w:space="0" w:color="auto"/>
            <w:left w:val="none" w:sz="0" w:space="0" w:color="auto"/>
            <w:bottom w:val="none" w:sz="0" w:space="0" w:color="auto"/>
            <w:right w:val="none" w:sz="0" w:space="0" w:color="auto"/>
          </w:divBdr>
        </w:div>
        <w:div w:id="442268370">
          <w:marLeft w:val="0"/>
          <w:marRight w:val="0"/>
          <w:marTop w:val="0"/>
          <w:marBottom w:val="0"/>
          <w:divBdr>
            <w:top w:val="none" w:sz="0" w:space="0" w:color="auto"/>
            <w:left w:val="none" w:sz="0" w:space="0" w:color="auto"/>
            <w:bottom w:val="none" w:sz="0" w:space="0" w:color="auto"/>
            <w:right w:val="none" w:sz="0" w:space="0" w:color="auto"/>
          </w:divBdr>
        </w:div>
        <w:div w:id="1859931634">
          <w:marLeft w:val="0"/>
          <w:marRight w:val="0"/>
          <w:marTop w:val="0"/>
          <w:marBottom w:val="0"/>
          <w:divBdr>
            <w:top w:val="none" w:sz="0" w:space="0" w:color="auto"/>
            <w:left w:val="none" w:sz="0" w:space="0" w:color="auto"/>
            <w:bottom w:val="none" w:sz="0" w:space="0" w:color="auto"/>
            <w:right w:val="none" w:sz="0" w:space="0" w:color="auto"/>
          </w:divBdr>
        </w:div>
        <w:div w:id="1401562722">
          <w:marLeft w:val="0"/>
          <w:marRight w:val="0"/>
          <w:marTop w:val="0"/>
          <w:marBottom w:val="0"/>
          <w:divBdr>
            <w:top w:val="none" w:sz="0" w:space="0" w:color="auto"/>
            <w:left w:val="none" w:sz="0" w:space="0" w:color="auto"/>
            <w:bottom w:val="none" w:sz="0" w:space="0" w:color="auto"/>
            <w:right w:val="none" w:sz="0" w:space="0" w:color="auto"/>
          </w:divBdr>
        </w:div>
        <w:div w:id="237981752">
          <w:marLeft w:val="0"/>
          <w:marRight w:val="0"/>
          <w:marTop w:val="0"/>
          <w:marBottom w:val="0"/>
          <w:divBdr>
            <w:top w:val="none" w:sz="0" w:space="0" w:color="auto"/>
            <w:left w:val="none" w:sz="0" w:space="0" w:color="auto"/>
            <w:bottom w:val="none" w:sz="0" w:space="0" w:color="auto"/>
            <w:right w:val="none" w:sz="0" w:space="0" w:color="auto"/>
          </w:divBdr>
        </w:div>
        <w:div w:id="339545294">
          <w:marLeft w:val="0"/>
          <w:marRight w:val="0"/>
          <w:marTop w:val="0"/>
          <w:marBottom w:val="0"/>
          <w:divBdr>
            <w:top w:val="none" w:sz="0" w:space="0" w:color="auto"/>
            <w:left w:val="none" w:sz="0" w:space="0" w:color="auto"/>
            <w:bottom w:val="none" w:sz="0" w:space="0" w:color="auto"/>
            <w:right w:val="none" w:sz="0" w:space="0" w:color="auto"/>
          </w:divBdr>
        </w:div>
        <w:div w:id="1085104318">
          <w:marLeft w:val="0"/>
          <w:marRight w:val="0"/>
          <w:marTop w:val="0"/>
          <w:marBottom w:val="0"/>
          <w:divBdr>
            <w:top w:val="none" w:sz="0" w:space="0" w:color="auto"/>
            <w:left w:val="none" w:sz="0" w:space="0" w:color="auto"/>
            <w:bottom w:val="none" w:sz="0" w:space="0" w:color="auto"/>
            <w:right w:val="none" w:sz="0" w:space="0" w:color="auto"/>
          </w:divBdr>
        </w:div>
        <w:div w:id="1882786000">
          <w:marLeft w:val="0"/>
          <w:marRight w:val="0"/>
          <w:marTop w:val="0"/>
          <w:marBottom w:val="0"/>
          <w:divBdr>
            <w:top w:val="none" w:sz="0" w:space="0" w:color="auto"/>
            <w:left w:val="none" w:sz="0" w:space="0" w:color="auto"/>
            <w:bottom w:val="none" w:sz="0" w:space="0" w:color="auto"/>
            <w:right w:val="none" w:sz="0" w:space="0" w:color="auto"/>
          </w:divBdr>
        </w:div>
        <w:div w:id="233248374">
          <w:marLeft w:val="0"/>
          <w:marRight w:val="0"/>
          <w:marTop w:val="0"/>
          <w:marBottom w:val="0"/>
          <w:divBdr>
            <w:top w:val="none" w:sz="0" w:space="0" w:color="auto"/>
            <w:left w:val="none" w:sz="0" w:space="0" w:color="auto"/>
            <w:bottom w:val="none" w:sz="0" w:space="0" w:color="auto"/>
            <w:right w:val="none" w:sz="0" w:space="0" w:color="auto"/>
          </w:divBdr>
        </w:div>
        <w:div w:id="1178151287">
          <w:marLeft w:val="0"/>
          <w:marRight w:val="0"/>
          <w:marTop w:val="0"/>
          <w:marBottom w:val="0"/>
          <w:divBdr>
            <w:top w:val="none" w:sz="0" w:space="0" w:color="auto"/>
            <w:left w:val="none" w:sz="0" w:space="0" w:color="auto"/>
            <w:bottom w:val="none" w:sz="0" w:space="0" w:color="auto"/>
            <w:right w:val="none" w:sz="0" w:space="0" w:color="auto"/>
          </w:divBdr>
        </w:div>
        <w:div w:id="1410272263">
          <w:marLeft w:val="0"/>
          <w:marRight w:val="0"/>
          <w:marTop w:val="0"/>
          <w:marBottom w:val="0"/>
          <w:divBdr>
            <w:top w:val="none" w:sz="0" w:space="0" w:color="auto"/>
            <w:left w:val="none" w:sz="0" w:space="0" w:color="auto"/>
            <w:bottom w:val="none" w:sz="0" w:space="0" w:color="auto"/>
            <w:right w:val="none" w:sz="0" w:space="0" w:color="auto"/>
          </w:divBdr>
        </w:div>
        <w:div w:id="2079740374">
          <w:marLeft w:val="0"/>
          <w:marRight w:val="0"/>
          <w:marTop w:val="0"/>
          <w:marBottom w:val="0"/>
          <w:divBdr>
            <w:top w:val="none" w:sz="0" w:space="0" w:color="auto"/>
            <w:left w:val="none" w:sz="0" w:space="0" w:color="auto"/>
            <w:bottom w:val="none" w:sz="0" w:space="0" w:color="auto"/>
            <w:right w:val="none" w:sz="0" w:space="0" w:color="auto"/>
          </w:divBdr>
        </w:div>
        <w:div w:id="464465891">
          <w:marLeft w:val="0"/>
          <w:marRight w:val="0"/>
          <w:marTop w:val="0"/>
          <w:marBottom w:val="0"/>
          <w:divBdr>
            <w:top w:val="none" w:sz="0" w:space="0" w:color="auto"/>
            <w:left w:val="none" w:sz="0" w:space="0" w:color="auto"/>
            <w:bottom w:val="none" w:sz="0" w:space="0" w:color="auto"/>
            <w:right w:val="none" w:sz="0" w:space="0" w:color="auto"/>
          </w:divBdr>
        </w:div>
        <w:div w:id="962997605">
          <w:marLeft w:val="0"/>
          <w:marRight w:val="0"/>
          <w:marTop w:val="0"/>
          <w:marBottom w:val="0"/>
          <w:divBdr>
            <w:top w:val="none" w:sz="0" w:space="0" w:color="auto"/>
            <w:left w:val="none" w:sz="0" w:space="0" w:color="auto"/>
            <w:bottom w:val="none" w:sz="0" w:space="0" w:color="auto"/>
            <w:right w:val="none" w:sz="0" w:space="0" w:color="auto"/>
          </w:divBdr>
        </w:div>
        <w:div w:id="218319669">
          <w:marLeft w:val="0"/>
          <w:marRight w:val="0"/>
          <w:marTop w:val="0"/>
          <w:marBottom w:val="0"/>
          <w:divBdr>
            <w:top w:val="none" w:sz="0" w:space="0" w:color="auto"/>
            <w:left w:val="none" w:sz="0" w:space="0" w:color="auto"/>
            <w:bottom w:val="none" w:sz="0" w:space="0" w:color="auto"/>
            <w:right w:val="none" w:sz="0" w:space="0" w:color="auto"/>
          </w:divBdr>
        </w:div>
        <w:div w:id="1188905290">
          <w:marLeft w:val="0"/>
          <w:marRight w:val="0"/>
          <w:marTop w:val="0"/>
          <w:marBottom w:val="0"/>
          <w:divBdr>
            <w:top w:val="none" w:sz="0" w:space="0" w:color="auto"/>
            <w:left w:val="none" w:sz="0" w:space="0" w:color="auto"/>
            <w:bottom w:val="none" w:sz="0" w:space="0" w:color="auto"/>
            <w:right w:val="none" w:sz="0" w:space="0" w:color="auto"/>
          </w:divBdr>
        </w:div>
        <w:div w:id="1100222230">
          <w:marLeft w:val="0"/>
          <w:marRight w:val="0"/>
          <w:marTop w:val="0"/>
          <w:marBottom w:val="0"/>
          <w:divBdr>
            <w:top w:val="none" w:sz="0" w:space="0" w:color="auto"/>
            <w:left w:val="none" w:sz="0" w:space="0" w:color="auto"/>
            <w:bottom w:val="none" w:sz="0" w:space="0" w:color="auto"/>
            <w:right w:val="none" w:sz="0" w:space="0" w:color="auto"/>
          </w:divBdr>
        </w:div>
        <w:div w:id="1146505295">
          <w:marLeft w:val="0"/>
          <w:marRight w:val="0"/>
          <w:marTop w:val="0"/>
          <w:marBottom w:val="0"/>
          <w:divBdr>
            <w:top w:val="none" w:sz="0" w:space="0" w:color="auto"/>
            <w:left w:val="none" w:sz="0" w:space="0" w:color="auto"/>
            <w:bottom w:val="none" w:sz="0" w:space="0" w:color="auto"/>
            <w:right w:val="none" w:sz="0" w:space="0" w:color="auto"/>
          </w:divBdr>
        </w:div>
        <w:div w:id="578977540">
          <w:marLeft w:val="0"/>
          <w:marRight w:val="0"/>
          <w:marTop w:val="0"/>
          <w:marBottom w:val="0"/>
          <w:divBdr>
            <w:top w:val="none" w:sz="0" w:space="0" w:color="auto"/>
            <w:left w:val="none" w:sz="0" w:space="0" w:color="auto"/>
            <w:bottom w:val="none" w:sz="0" w:space="0" w:color="auto"/>
            <w:right w:val="none" w:sz="0" w:space="0" w:color="auto"/>
          </w:divBdr>
        </w:div>
      </w:divsChild>
    </w:div>
    <w:div w:id="1722901714">
      <w:bodyDiv w:val="1"/>
      <w:marLeft w:val="0"/>
      <w:marRight w:val="0"/>
      <w:marTop w:val="0"/>
      <w:marBottom w:val="0"/>
      <w:divBdr>
        <w:top w:val="none" w:sz="0" w:space="0" w:color="auto"/>
        <w:left w:val="none" w:sz="0" w:space="0" w:color="auto"/>
        <w:bottom w:val="none" w:sz="0" w:space="0" w:color="auto"/>
        <w:right w:val="none" w:sz="0" w:space="0" w:color="auto"/>
      </w:divBdr>
      <w:divsChild>
        <w:div w:id="656567808">
          <w:marLeft w:val="0"/>
          <w:marRight w:val="0"/>
          <w:marTop w:val="0"/>
          <w:marBottom w:val="0"/>
          <w:divBdr>
            <w:top w:val="none" w:sz="0" w:space="0" w:color="auto"/>
            <w:left w:val="none" w:sz="0" w:space="0" w:color="auto"/>
            <w:bottom w:val="none" w:sz="0" w:space="0" w:color="auto"/>
            <w:right w:val="none" w:sz="0" w:space="0" w:color="auto"/>
          </w:divBdr>
        </w:div>
        <w:div w:id="831487077">
          <w:marLeft w:val="0"/>
          <w:marRight w:val="0"/>
          <w:marTop w:val="0"/>
          <w:marBottom w:val="0"/>
          <w:divBdr>
            <w:top w:val="none" w:sz="0" w:space="0" w:color="auto"/>
            <w:left w:val="none" w:sz="0" w:space="0" w:color="auto"/>
            <w:bottom w:val="none" w:sz="0" w:space="0" w:color="auto"/>
            <w:right w:val="none" w:sz="0" w:space="0" w:color="auto"/>
          </w:divBdr>
        </w:div>
        <w:div w:id="1576551334">
          <w:marLeft w:val="0"/>
          <w:marRight w:val="0"/>
          <w:marTop w:val="0"/>
          <w:marBottom w:val="0"/>
          <w:divBdr>
            <w:top w:val="none" w:sz="0" w:space="0" w:color="auto"/>
            <w:left w:val="none" w:sz="0" w:space="0" w:color="auto"/>
            <w:bottom w:val="none" w:sz="0" w:space="0" w:color="auto"/>
            <w:right w:val="none" w:sz="0" w:space="0" w:color="auto"/>
          </w:divBdr>
        </w:div>
        <w:div w:id="1463695264">
          <w:marLeft w:val="0"/>
          <w:marRight w:val="0"/>
          <w:marTop w:val="0"/>
          <w:marBottom w:val="0"/>
          <w:divBdr>
            <w:top w:val="none" w:sz="0" w:space="0" w:color="auto"/>
            <w:left w:val="none" w:sz="0" w:space="0" w:color="auto"/>
            <w:bottom w:val="none" w:sz="0" w:space="0" w:color="auto"/>
            <w:right w:val="none" w:sz="0" w:space="0" w:color="auto"/>
          </w:divBdr>
        </w:div>
        <w:div w:id="2123380403">
          <w:marLeft w:val="0"/>
          <w:marRight w:val="0"/>
          <w:marTop w:val="0"/>
          <w:marBottom w:val="0"/>
          <w:divBdr>
            <w:top w:val="none" w:sz="0" w:space="0" w:color="auto"/>
            <w:left w:val="none" w:sz="0" w:space="0" w:color="auto"/>
            <w:bottom w:val="none" w:sz="0" w:space="0" w:color="auto"/>
            <w:right w:val="none" w:sz="0" w:space="0" w:color="auto"/>
          </w:divBdr>
        </w:div>
        <w:div w:id="2067684458">
          <w:marLeft w:val="0"/>
          <w:marRight w:val="0"/>
          <w:marTop w:val="0"/>
          <w:marBottom w:val="0"/>
          <w:divBdr>
            <w:top w:val="none" w:sz="0" w:space="0" w:color="auto"/>
            <w:left w:val="none" w:sz="0" w:space="0" w:color="auto"/>
            <w:bottom w:val="none" w:sz="0" w:space="0" w:color="auto"/>
            <w:right w:val="none" w:sz="0" w:space="0" w:color="auto"/>
          </w:divBdr>
        </w:div>
        <w:div w:id="2041515035">
          <w:marLeft w:val="0"/>
          <w:marRight w:val="0"/>
          <w:marTop w:val="0"/>
          <w:marBottom w:val="0"/>
          <w:divBdr>
            <w:top w:val="none" w:sz="0" w:space="0" w:color="auto"/>
            <w:left w:val="none" w:sz="0" w:space="0" w:color="auto"/>
            <w:bottom w:val="none" w:sz="0" w:space="0" w:color="auto"/>
            <w:right w:val="none" w:sz="0" w:space="0" w:color="auto"/>
          </w:divBdr>
        </w:div>
        <w:div w:id="1689063658">
          <w:marLeft w:val="0"/>
          <w:marRight w:val="0"/>
          <w:marTop w:val="0"/>
          <w:marBottom w:val="0"/>
          <w:divBdr>
            <w:top w:val="none" w:sz="0" w:space="0" w:color="auto"/>
            <w:left w:val="none" w:sz="0" w:space="0" w:color="auto"/>
            <w:bottom w:val="none" w:sz="0" w:space="0" w:color="auto"/>
            <w:right w:val="none" w:sz="0" w:space="0" w:color="auto"/>
          </w:divBdr>
        </w:div>
        <w:div w:id="2077118672">
          <w:marLeft w:val="0"/>
          <w:marRight w:val="0"/>
          <w:marTop w:val="0"/>
          <w:marBottom w:val="0"/>
          <w:divBdr>
            <w:top w:val="none" w:sz="0" w:space="0" w:color="auto"/>
            <w:left w:val="none" w:sz="0" w:space="0" w:color="auto"/>
            <w:bottom w:val="none" w:sz="0" w:space="0" w:color="auto"/>
            <w:right w:val="none" w:sz="0" w:space="0" w:color="auto"/>
          </w:divBdr>
        </w:div>
        <w:div w:id="1296254246">
          <w:marLeft w:val="0"/>
          <w:marRight w:val="0"/>
          <w:marTop w:val="0"/>
          <w:marBottom w:val="0"/>
          <w:divBdr>
            <w:top w:val="none" w:sz="0" w:space="0" w:color="auto"/>
            <w:left w:val="none" w:sz="0" w:space="0" w:color="auto"/>
            <w:bottom w:val="none" w:sz="0" w:space="0" w:color="auto"/>
            <w:right w:val="none" w:sz="0" w:space="0" w:color="auto"/>
          </w:divBdr>
        </w:div>
        <w:div w:id="1833182897">
          <w:marLeft w:val="0"/>
          <w:marRight w:val="0"/>
          <w:marTop w:val="0"/>
          <w:marBottom w:val="0"/>
          <w:divBdr>
            <w:top w:val="none" w:sz="0" w:space="0" w:color="auto"/>
            <w:left w:val="none" w:sz="0" w:space="0" w:color="auto"/>
            <w:bottom w:val="none" w:sz="0" w:space="0" w:color="auto"/>
            <w:right w:val="none" w:sz="0" w:space="0" w:color="auto"/>
          </w:divBdr>
        </w:div>
        <w:div w:id="1768228704">
          <w:marLeft w:val="0"/>
          <w:marRight w:val="0"/>
          <w:marTop w:val="0"/>
          <w:marBottom w:val="0"/>
          <w:divBdr>
            <w:top w:val="none" w:sz="0" w:space="0" w:color="auto"/>
            <w:left w:val="none" w:sz="0" w:space="0" w:color="auto"/>
            <w:bottom w:val="none" w:sz="0" w:space="0" w:color="auto"/>
            <w:right w:val="none" w:sz="0" w:space="0" w:color="auto"/>
          </w:divBdr>
        </w:div>
      </w:divsChild>
    </w:div>
    <w:div w:id="1740668497">
      <w:bodyDiv w:val="1"/>
      <w:marLeft w:val="0"/>
      <w:marRight w:val="0"/>
      <w:marTop w:val="0"/>
      <w:marBottom w:val="0"/>
      <w:divBdr>
        <w:top w:val="none" w:sz="0" w:space="0" w:color="auto"/>
        <w:left w:val="none" w:sz="0" w:space="0" w:color="auto"/>
        <w:bottom w:val="none" w:sz="0" w:space="0" w:color="auto"/>
        <w:right w:val="none" w:sz="0" w:space="0" w:color="auto"/>
      </w:divBdr>
      <w:divsChild>
        <w:div w:id="1340153800">
          <w:marLeft w:val="0"/>
          <w:marRight w:val="0"/>
          <w:marTop w:val="0"/>
          <w:marBottom w:val="0"/>
          <w:divBdr>
            <w:top w:val="none" w:sz="0" w:space="0" w:color="auto"/>
            <w:left w:val="none" w:sz="0" w:space="0" w:color="auto"/>
            <w:bottom w:val="none" w:sz="0" w:space="0" w:color="auto"/>
            <w:right w:val="none" w:sz="0" w:space="0" w:color="auto"/>
          </w:divBdr>
        </w:div>
        <w:div w:id="1544706597">
          <w:marLeft w:val="0"/>
          <w:marRight w:val="0"/>
          <w:marTop w:val="0"/>
          <w:marBottom w:val="0"/>
          <w:divBdr>
            <w:top w:val="none" w:sz="0" w:space="0" w:color="auto"/>
            <w:left w:val="none" w:sz="0" w:space="0" w:color="auto"/>
            <w:bottom w:val="none" w:sz="0" w:space="0" w:color="auto"/>
            <w:right w:val="none" w:sz="0" w:space="0" w:color="auto"/>
          </w:divBdr>
        </w:div>
        <w:div w:id="1633704037">
          <w:marLeft w:val="0"/>
          <w:marRight w:val="0"/>
          <w:marTop w:val="0"/>
          <w:marBottom w:val="0"/>
          <w:divBdr>
            <w:top w:val="none" w:sz="0" w:space="0" w:color="auto"/>
            <w:left w:val="none" w:sz="0" w:space="0" w:color="auto"/>
            <w:bottom w:val="none" w:sz="0" w:space="0" w:color="auto"/>
            <w:right w:val="none" w:sz="0" w:space="0" w:color="auto"/>
          </w:divBdr>
        </w:div>
        <w:div w:id="900821980">
          <w:marLeft w:val="0"/>
          <w:marRight w:val="0"/>
          <w:marTop w:val="0"/>
          <w:marBottom w:val="0"/>
          <w:divBdr>
            <w:top w:val="none" w:sz="0" w:space="0" w:color="auto"/>
            <w:left w:val="none" w:sz="0" w:space="0" w:color="auto"/>
            <w:bottom w:val="none" w:sz="0" w:space="0" w:color="auto"/>
            <w:right w:val="none" w:sz="0" w:space="0" w:color="auto"/>
          </w:divBdr>
        </w:div>
        <w:div w:id="1920091312">
          <w:marLeft w:val="0"/>
          <w:marRight w:val="0"/>
          <w:marTop w:val="0"/>
          <w:marBottom w:val="0"/>
          <w:divBdr>
            <w:top w:val="none" w:sz="0" w:space="0" w:color="auto"/>
            <w:left w:val="none" w:sz="0" w:space="0" w:color="auto"/>
            <w:bottom w:val="none" w:sz="0" w:space="0" w:color="auto"/>
            <w:right w:val="none" w:sz="0" w:space="0" w:color="auto"/>
          </w:divBdr>
        </w:div>
        <w:div w:id="1095983596">
          <w:marLeft w:val="0"/>
          <w:marRight w:val="0"/>
          <w:marTop w:val="0"/>
          <w:marBottom w:val="0"/>
          <w:divBdr>
            <w:top w:val="none" w:sz="0" w:space="0" w:color="auto"/>
            <w:left w:val="none" w:sz="0" w:space="0" w:color="auto"/>
            <w:bottom w:val="none" w:sz="0" w:space="0" w:color="auto"/>
            <w:right w:val="none" w:sz="0" w:space="0" w:color="auto"/>
          </w:divBdr>
        </w:div>
        <w:div w:id="1348946377">
          <w:marLeft w:val="0"/>
          <w:marRight w:val="0"/>
          <w:marTop w:val="0"/>
          <w:marBottom w:val="0"/>
          <w:divBdr>
            <w:top w:val="none" w:sz="0" w:space="0" w:color="auto"/>
            <w:left w:val="none" w:sz="0" w:space="0" w:color="auto"/>
            <w:bottom w:val="none" w:sz="0" w:space="0" w:color="auto"/>
            <w:right w:val="none" w:sz="0" w:space="0" w:color="auto"/>
          </w:divBdr>
        </w:div>
        <w:div w:id="930699405">
          <w:marLeft w:val="0"/>
          <w:marRight w:val="0"/>
          <w:marTop w:val="0"/>
          <w:marBottom w:val="0"/>
          <w:divBdr>
            <w:top w:val="none" w:sz="0" w:space="0" w:color="auto"/>
            <w:left w:val="none" w:sz="0" w:space="0" w:color="auto"/>
            <w:bottom w:val="none" w:sz="0" w:space="0" w:color="auto"/>
            <w:right w:val="none" w:sz="0" w:space="0" w:color="auto"/>
          </w:divBdr>
        </w:div>
        <w:div w:id="1011907451">
          <w:marLeft w:val="0"/>
          <w:marRight w:val="0"/>
          <w:marTop w:val="0"/>
          <w:marBottom w:val="0"/>
          <w:divBdr>
            <w:top w:val="none" w:sz="0" w:space="0" w:color="auto"/>
            <w:left w:val="none" w:sz="0" w:space="0" w:color="auto"/>
            <w:bottom w:val="none" w:sz="0" w:space="0" w:color="auto"/>
            <w:right w:val="none" w:sz="0" w:space="0" w:color="auto"/>
          </w:divBdr>
        </w:div>
        <w:div w:id="1089036585">
          <w:marLeft w:val="0"/>
          <w:marRight w:val="0"/>
          <w:marTop w:val="0"/>
          <w:marBottom w:val="0"/>
          <w:divBdr>
            <w:top w:val="none" w:sz="0" w:space="0" w:color="auto"/>
            <w:left w:val="none" w:sz="0" w:space="0" w:color="auto"/>
            <w:bottom w:val="none" w:sz="0" w:space="0" w:color="auto"/>
            <w:right w:val="none" w:sz="0" w:space="0" w:color="auto"/>
          </w:divBdr>
        </w:div>
        <w:div w:id="186408832">
          <w:marLeft w:val="0"/>
          <w:marRight w:val="0"/>
          <w:marTop w:val="0"/>
          <w:marBottom w:val="0"/>
          <w:divBdr>
            <w:top w:val="none" w:sz="0" w:space="0" w:color="auto"/>
            <w:left w:val="none" w:sz="0" w:space="0" w:color="auto"/>
            <w:bottom w:val="none" w:sz="0" w:space="0" w:color="auto"/>
            <w:right w:val="none" w:sz="0" w:space="0" w:color="auto"/>
          </w:divBdr>
        </w:div>
        <w:div w:id="1227373193">
          <w:marLeft w:val="0"/>
          <w:marRight w:val="0"/>
          <w:marTop w:val="0"/>
          <w:marBottom w:val="0"/>
          <w:divBdr>
            <w:top w:val="none" w:sz="0" w:space="0" w:color="auto"/>
            <w:left w:val="none" w:sz="0" w:space="0" w:color="auto"/>
            <w:bottom w:val="none" w:sz="0" w:space="0" w:color="auto"/>
            <w:right w:val="none" w:sz="0" w:space="0" w:color="auto"/>
          </w:divBdr>
        </w:div>
        <w:div w:id="641733950">
          <w:marLeft w:val="0"/>
          <w:marRight w:val="0"/>
          <w:marTop w:val="0"/>
          <w:marBottom w:val="0"/>
          <w:divBdr>
            <w:top w:val="none" w:sz="0" w:space="0" w:color="auto"/>
            <w:left w:val="none" w:sz="0" w:space="0" w:color="auto"/>
            <w:bottom w:val="none" w:sz="0" w:space="0" w:color="auto"/>
            <w:right w:val="none" w:sz="0" w:space="0" w:color="auto"/>
          </w:divBdr>
        </w:div>
        <w:div w:id="2102138479">
          <w:marLeft w:val="0"/>
          <w:marRight w:val="0"/>
          <w:marTop w:val="0"/>
          <w:marBottom w:val="0"/>
          <w:divBdr>
            <w:top w:val="none" w:sz="0" w:space="0" w:color="auto"/>
            <w:left w:val="none" w:sz="0" w:space="0" w:color="auto"/>
            <w:bottom w:val="none" w:sz="0" w:space="0" w:color="auto"/>
            <w:right w:val="none" w:sz="0" w:space="0" w:color="auto"/>
          </w:divBdr>
        </w:div>
        <w:div w:id="753092975">
          <w:marLeft w:val="0"/>
          <w:marRight w:val="0"/>
          <w:marTop w:val="0"/>
          <w:marBottom w:val="0"/>
          <w:divBdr>
            <w:top w:val="none" w:sz="0" w:space="0" w:color="auto"/>
            <w:left w:val="none" w:sz="0" w:space="0" w:color="auto"/>
            <w:bottom w:val="none" w:sz="0" w:space="0" w:color="auto"/>
            <w:right w:val="none" w:sz="0" w:space="0" w:color="auto"/>
          </w:divBdr>
        </w:div>
        <w:div w:id="961423736">
          <w:marLeft w:val="0"/>
          <w:marRight w:val="0"/>
          <w:marTop w:val="0"/>
          <w:marBottom w:val="0"/>
          <w:divBdr>
            <w:top w:val="none" w:sz="0" w:space="0" w:color="auto"/>
            <w:left w:val="none" w:sz="0" w:space="0" w:color="auto"/>
            <w:bottom w:val="none" w:sz="0" w:space="0" w:color="auto"/>
            <w:right w:val="none" w:sz="0" w:space="0" w:color="auto"/>
          </w:divBdr>
        </w:div>
        <w:div w:id="1930000389">
          <w:marLeft w:val="0"/>
          <w:marRight w:val="0"/>
          <w:marTop w:val="0"/>
          <w:marBottom w:val="0"/>
          <w:divBdr>
            <w:top w:val="none" w:sz="0" w:space="0" w:color="auto"/>
            <w:left w:val="none" w:sz="0" w:space="0" w:color="auto"/>
            <w:bottom w:val="none" w:sz="0" w:space="0" w:color="auto"/>
            <w:right w:val="none" w:sz="0" w:space="0" w:color="auto"/>
          </w:divBdr>
        </w:div>
        <w:div w:id="1911454305">
          <w:marLeft w:val="0"/>
          <w:marRight w:val="0"/>
          <w:marTop w:val="0"/>
          <w:marBottom w:val="0"/>
          <w:divBdr>
            <w:top w:val="none" w:sz="0" w:space="0" w:color="auto"/>
            <w:left w:val="none" w:sz="0" w:space="0" w:color="auto"/>
            <w:bottom w:val="none" w:sz="0" w:space="0" w:color="auto"/>
            <w:right w:val="none" w:sz="0" w:space="0" w:color="auto"/>
          </w:divBdr>
        </w:div>
        <w:div w:id="196427578">
          <w:marLeft w:val="0"/>
          <w:marRight w:val="0"/>
          <w:marTop w:val="0"/>
          <w:marBottom w:val="0"/>
          <w:divBdr>
            <w:top w:val="none" w:sz="0" w:space="0" w:color="auto"/>
            <w:left w:val="none" w:sz="0" w:space="0" w:color="auto"/>
            <w:bottom w:val="none" w:sz="0" w:space="0" w:color="auto"/>
            <w:right w:val="none" w:sz="0" w:space="0" w:color="auto"/>
          </w:divBdr>
        </w:div>
        <w:div w:id="943028313">
          <w:marLeft w:val="0"/>
          <w:marRight w:val="0"/>
          <w:marTop w:val="0"/>
          <w:marBottom w:val="0"/>
          <w:divBdr>
            <w:top w:val="none" w:sz="0" w:space="0" w:color="auto"/>
            <w:left w:val="none" w:sz="0" w:space="0" w:color="auto"/>
            <w:bottom w:val="none" w:sz="0" w:space="0" w:color="auto"/>
            <w:right w:val="none" w:sz="0" w:space="0" w:color="auto"/>
          </w:divBdr>
        </w:div>
        <w:div w:id="589200391">
          <w:marLeft w:val="0"/>
          <w:marRight w:val="0"/>
          <w:marTop w:val="0"/>
          <w:marBottom w:val="0"/>
          <w:divBdr>
            <w:top w:val="none" w:sz="0" w:space="0" w:color="auto"/>
            <w:left w:val="none" w:sz="0" w:space="0" w:color="auto"/>
            <w:bottom w:val="none" w:sz="0" w:space="0" w:color="auto"/>
            <w:right w:val="none" w:sz="0" w:space="0" w:color="auto"/>
          </w:divBdr>
        </w:div>
        <w:div w:id="989552019">
          <w:marLeft w:val="0"/>
          <w:marRight w:val="0"/>
          <w:marTop w:val="0"/>
          <w:marBottom w:val="0"/>
          <w:divBdr>
            <w:top w:val="none" w:sz="0" w:space="0" w:color="auto"/>
            <w:left w:val="none" w:sz="0" w:space="0" w:color="auto"/>
            <w:bottom w:val="none" w:sz="0" w:space="0" w:color="auto"/>
            <w:right w:val="none" w:sz="0" w:space="0" w:color="auto"/>
          </w:divBdr>
        </w:div>
        <w:div w:id="1809932152">
          <w:marLeft w:val="0"/>
          <w:marRight w:val="0"/>
          <w:marTop w:val="0"/>
          <w:marBottom w:val="0"/>
          <w:divBdr>
            <w:top w:val="none" w:sz="0" w:space="0" w:color="auto"/>
            <w:left w:val="none" w:sz="0" w:space="0" w:color="auto"/>
            <w:bottom w:val="none" w:sz="0" w:space="0" w:color="auto"/>
            <w:right w:val="none" w:sz="0" w:space="0" w:color="auto"/>
          </w:divBdr>
        </w:div>
        <w:div w:id="461921847">
          <w:marLeft w:val="0"/>
          <w:marRight w:val="0"/>
          <w:marTop w:val="0"/>
          <w:marBottom w:val="0"/>
          <w:divBdr>
            <w:top w:val="none" w:sz="0" w:space="0" w:color="auto"/>
            <w:left w:val="none" w:sz="0" w:space="0" w:color="auto"/>
            <w:bottom w:val="none" w:sz="0" w:space="0" w:color="auto"/>
            <w:right w:val="none" w:sz="0" w:space="0" w:color="auto"/>
          </w:divBdr>
        </w:div>
        <w:div w:id="217476261">
          <w:marLeft w:val="0"/>
          <w:marRight w:val="0"/>
          <w:marTop w:val="0"/>
          <w:marBottom w:val="0"/>
          <w:divBdr>
            <w:top w:val="none" w:sz="0" w:space="0" w:color="auto"/>
            <w:left w:val="none" w:sz="0" w:space="0" w:color="auto"/>
            <w:bottom w:val="none" w:sz="0" w:space="0" w:color="auto"/>
            <w:right w:val="none" w:sz="0" w:space="0" w:color="auto"/>
          </w:divBdr>
        </w:div>
        <w:div w:id="686367325">
          <w:marLeft w:val="0"/>
          <w:marRight w:val="0"/>
          <w:marTop w:val="0"/>
          <w:marBottom w:val="0"/>
          <w:divBdr>
            <w:top w:val="none" w:sz="0" w:space="0" w:color="auto"/>
            <w:left w:val="none" w:sz="0" w:space="0" w:color="auto"/>
            <w:bottom w:val="none" w:sz="0" w:space="0" w:color="auto"/>
            <w:right w:val="none" w:sz="0" w:space="0" w:color="auto"/>
          </w:divBdr>
        </w:div>
        <w:div w:id="1797214891">
          <w:marLeft w:val="0"/>
          <w:marRight w:val="0"/>
          <w:marTop w:val="0"/>
          <w:marBottom w:val="0"/>
          <w:divBdr>
            <w:top w:val="none" w:sz="0" w:space="0" w:color="auto"/>
            <w:left w:val="none" w:sz="0" w:space="0" w:color="auto"/>
            <w:bottom w:val="none" w:sz="0" w:space="0" w:color="auto"/>
            <w:right w:val="none" w:sz="0" w:space="0" w:color="auto"/>
          </w:divBdr>
        </w:div>
        <w:div w:id="119499902">
          <w:marLeft w:val="0"/>
          <w:marRight w:val="0"/>
          <w:marTop w:val="0"/>
          <w:marBottom w:val="0"/>
          <w:divBdr>
            <w:top w:val="none" w:sz="0" w:space="0" w:color="auto"/>
            <w:left w:val="none" w:sz="0" w:space="0" w:color="auto"/>
            <w:bottom w:val="none" w:sz="0" w:space="0" w:color="auto"/>
            <w:right w:val="none" w:sz="0" w:space="0" w:color="auto"/>
          </w:divBdr>
        </w:div>
        <w:div w:id="1177505513">
          <w:marLeft w:val="0"/>
          <w:marRight w:val="0"/>
          <w:marTop w:val="0"/>
          <w:marBottom w:val="0"/>
          <w:divBdr>
            <w:top w:val="none" w:sz="0" w:space="0" w:color="auto"/>
            <w:left w:val="none" w:sz="0" w:space="0" w:color="auto"/>
            <w:bottom w:val="none" w:sz="0" w:space="0" w:color="auto"/>
            <w:right w:val="none" w:sz="0" w:space="0" w:color="auto"/>
          </w:divBdr>
        </w:div>
      </w:divsChild>
    </w:div>
    <w:div w:id="1811051653">
      <w:bodyDiv w:val="1"/>
      <w:marLeft w:val="0"/>
      <w:marRight w:val="0"/>
      <w:marTop w:val="0"/>
      <w:marBottom w:val="0"/>
      <w:divBdr>
        <w:top w:val="none" w:sz="0" w:space="0" w:color="auto"/>
        <w:left w:val="none" w:sz="0" w:space="0" w:color="auto"/>
        <w:bottom w:val="none" w:sz="0" w:space="0" w:color="auto"/>
        <w:right w:val="none" w:sz="0" w:space="0" w:color="auto"/>
      </w:divBdr>
    </w:div>
    <w:div w:id="1933853322">
      <w:bodyDiv w:val="1"/>
      <w:marLeft w:val="0"/>
      <w:marRight w:val="0"/>
      <w:marTop w:val="0"/>
      <w:marBottom w:val="0"/>
      <w:divBdr>
        <w:top w:val="none" w:sz="0" w:space="0" w:color="auto"/>
        <w:left w:val="none" w:sz="0" w:space="0" w:color="auto"/>
        <w:bottom w:val="none" w:sz="0" w:space="0" w:color="auto"/>
        <w:right w:val="none" w:sz="0" w:space="0" w:color="auto"/>
      </w:divBdr>
      <w:divsChild>
        <w:div w:id="1255672329">
          <w:marLeft w:val="0"/>
          <w:marRight w:val="0"/>
          <w:marTop w:val="0"/>
          <w:marBottom w:val="0"/>
          <w:divBdr>
            <w:top w:val="none" w:sz="0" w:space="0" w:color="auto"/>
            <w:left w:val="none" w:sz="0" w:space="0" w:color="auto"/>
            <w:bottom w:val="none" w:sz="0" w:space="0" w:color="auto"/>
            <w:right w:val="none" w:sz="0" w:space="0" w:color="auto"/>
          </w:divBdr>
        </w:div>
        <w:div w:id="128397656">
          <w:marLeft w:val="0"/>
          <w:marRight w:val="0"/>
          <w:marTop w:val="0"/>
          <w:marBottom w:val="0"/>
          <w:divBdr>
            <w:top w:val="none" w:sz="0" w:space="0" w:color="auto"/>
            <w:left w:val="none" w:sz="0" w:space="0" w:color="auto"/>
            <w:bottom w:val="none" w:sz="0" w:space="0" w:color="auto"/>
            <w:right w:val="none" w:sz="0" w:space="0" w:color="auto"/>
          </w:divBdr>
        </w:div>
        <w:div w:id="494492335">
          <w:marLeft w:val="0"/>
          <w:marRight w:val="0"/>
          <w:marTop w:val="0"/>
          <w:marBottom w:val="0"/>
          <w:divBdr>
            <w:top w:val="none" w:sz="0" w:space="0" w:color="auto"/>
            <w:left w:val="none" w:sz="0" w:space="0" w:color="auto"/>
            <w:bottom w:val="none" w:sz="0" w:space="0" w:color="auto"/>
            <w:right w:val="none" w:sz="0" w:space="0" w:color="auto"/>
          </w:divBdr>
        </w:div>
        <w:div w:id="4767991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hyperlink" Target="https://www.england.nhs.uk/2013/09/trans-part/" TargetMode="External"/><Relationship Id="rId21" Type="http://schemas.openxmlformats.org/officeDocument/2006/relationships/hyperlink" Target="https://birthandbiology.files.wordpress.com/2015/10/em-april-2015-williams.pdf" TargetMode="External"/><Relationship Id="rId22" Type="http://schemas.openxmlformats.org/officeDocument/2006/relationships/hyperlink" Target="https://www.gov.uk/government/publications/the-nhs-constitution-for-england" TargetMode="External"/><Relationship Id="rId23" Type="http://schemas.openxmlformats.org/officeDocument/2006/relationships/hyperlink" Target="https://www.nct.org.uk/sites/default/files/related_documents/MSLCs%20consensus%20statement%20NCT%2C%20RCM%2C%20RCOG.pdf" TargetMode="External"/><Relationship Id="rId24" Type="http://schemas.openxmlformats.org/officeDocument/2006/relationships/hyperlink" Target="https://www.nice.org.uk/guidance/cg190?unlid=9529741492016121984621" TargetMode="External"/><Relationship Id="rId25" Type="http://schemas.openxmlformats.org/officeDocument/2006/relationships/hyperlink" Target="http://tvscn.nhs.uk/wp-content/uploads/2016/06/Final-TVSCN-Maternity-Capcity-Report-9.6.16-v-35.pdf" TargetMode="External"/><Relationship Id="rId26" Type="http://schemas.openxmlformats.org/officeDocument/2006/relationships/hyperlink" Target="https://www.gov.uk/government/uploads/system/uploads/attachment_data/file/408480/47487_MBI_Accessible_v0.1.pdf" TargetMode="External"/><Relationship Id="rId27" Type="http://schemas.openxmlformats.org/officeDocument/2006/relationships/hyperlink" Target="https://www.england.nhs.uk/wp-content/uploads/2016/02/national-maternity-review-report.pdf" TargetMode="External"/><Relationship Id="rId28" Type="http://schemas.openxmlformats.org/officeDocument/2006/relationships/footer" Target="footer1.xml"/><Relationship Id="rId29" Type="http://schemas.openxmlformats.org/officeDocument/2006/relationships/fontTable" Target="fontTable.xml"/><Relationship Id="rId30"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jp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jpeg"/><Relationship Id="rId19" Type="http://schemas.openxmlformats.org/officeDocument/2006/relationships/image" Target="media/image11.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F31DA5-0BDF-BB4C-8777-0F31E6FC87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23</Pages>
  <Words>3916</Words>
  <Characters>22323</Characters>
  <Application>Microsoft Macintosh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gem</Company>
  <LinksUpToDate>false</LinksUpToDate>
  <CharactersWithSpaces>26187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Esther Polman-Leonards</cp:lastModifiedBy>
  <cp:revision>2</cp:revision>
  <cp:lastPrinted>2017-01-18T14:10:00Z</cp:lastPrinted>
  <dcterms:created xsi:type="dcterms:W3CDTF">2017-01-18T15:13:00Z</dcterms:created>
  <dcterms:modified xsi:type="dcterms:W3CDTF">2017-01-18T15:13:00Z</dcterms:modified>
</cp:coreProperties>
</file>